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1B0C" w:rsidRDefault="007F1B0C">
      <w:pPr>
        <w:spacing w:after="160" w:line="259" w:lineRule="auto"/>
        <w:rPr>
          <w:rFonts w:eastAsia="Calibri"/>
          <w:b/>
          <w:sz w:val="36"/>
          <w:szCs w:val="36"/>
          <w:lang w:eastAsia="ar-SA"/>
        </w:rPr>
      </w:pPr>
    </w:p>
    <w:p w:rsidR="007F1B0C" w:rsidRDefault="00677CC6">
      <w:pPr>
        <w:spacing w:after="160" w:line="259" w:lineRule="auto"/>
        <w:rPr>
          <w:rFonts w:asciiTheme="minorHAnsi" w:eastAsia="Calibri" w:hAnsiTheme="minorHAnsi" w:cstheme="minorBidi"/>
          <w:b/>
          <w:sz w:val="36"/>
          <w:szCs w:val="36"/>
          <w:lang w:eastAsia="ar-SA"/>
        </w:rPr>
      </w:pPr>
      <w:r w:rsidRPr="00677CC6">
        <w:rPr>
          <w:rFonts w:ascii="Calibri" w:eastAsia="Calibri" w:hAnsi="Calibri" w:cs="Calibri"/>
          <w:noProof/>
          <w:sz w:val="22"/>
          <w:szCs w:val="22"/>
        </w:rPr>
        <w:drawing>
          <wp:anchor distT="0" distB="0" distL="114300" distR="114300" simplePos="0" relativeHeight="251659264" behindDoc="0" locked="0" layoutInCell="1" allowOverlap="1" wp14:anchorId="6E6320CE" wp14:editId="6BEE62DD">
            <wp:simplePos x="0" y="0"/>
            <wp:positionH relativeFrom="column">
              <wp:posOffset>-146685</wp:posOffset>
            </wp:positionH>
            <wp:positionV relativeFrom="paragraph">
              <wp:posOffset>-723900</wp:posOffset>
            </wp:positionV>
            <wp:extent cx="6077585" cy="1914525"/>
            <wp:effectExtent l="0" t="0" r="0" b="952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cstate="print">
                      <a:extLst>
                        <a:ext uri="{28A0092B-C50C-407E-A947-70E740481C1C}">
                          <a14:useLocalDpi xmlns:a14="http://schemas.microsoft.com/office/drawing/2010/main" val="0"/>
                        </a:ext>
                      </a:extLst>
                    </a:blip>
                    <a:srcRect l="6894" t="7676" r="8608" b="57885"/>
                    <a:stretch/>
                  </pic:blipFill>
                  <pic:spPr bwMode="auto">
                    <a:xfrm>
                      <a:off x="0" y="0"/>
                      <a:ext cx="6077585" cy="1914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F1B0C" w:rsidRDefault="007F1B0C" w:rsidP="00CE5D7E">
      <w:pPr>
        <w:pStyle w:val="11"/>
        <w:shd w:val="clear" w:color="auto" w:fill="auto"/>
        <w:spacing w:after="0" w:line="360" w:lineRule="auto"/>
        <w:ind w:firstLine="709"/>
        <w:contextualSpacing/>
        <w:rPr>
          <w:rFonts w:eastAsia="Calibri"/>
          <w:b/>
          <w:sz w:val="36"/>
          <w:szCs w:val="36"/>
          <w:lang w:eastAsia="ar-SA"/>
        </w:rPr>
      </w:pPr>
    </w:p>
    <w:p w:rsidR="007F1B0C" w:rsidRDefault="007F1B0C" w:rsidP="00CE5D7E">
      <w:pPr>
        <w:pStyle w:val="11"/>
        <w:shd w:val="clear" w:color="auto" w:fill="auto"/>
        <w:spacing w:after="0" w:line="360" w:lineRule="auto"/>
        <w:ind w:firstLine="709"/>
        <w:contextualSpacing/>
        <w:rPr>
          <w:rFonts w:eastAsia="Calibri"/>
          <w:b/>
          <w:sz w:val="36"/>
          <w:szCs w:val="36"/>
          <w:lang w:eastAsia="ar-SA"/>
        </w:rPr>
      </w:pPr>
    </w:p>
    <w:p w:rsidR="00677CC6" w:rsidRDefault="00677CC6" w:rsidP="00CE5D7E">
      <w:pPr>
        <w:pStyle w:val="11"/>
        <w:shd w:val="clear" w:color="auto" w:fill="auto"/>
        <w:spacing w:after="0" w:line="360" w:lineRule="auto"/>
        <w:ind w:firstLine="709"/>
        <w:contextualSpacing/>
        <w:rPr>
          <w:rFonts w:eastAsia="Calibri"/>
          <w:b/>
          <w:sz w:val="36"/>
          <w:szCs w:val="36"/>
          <w:lang w:eastAsia="ar-SA"/>
        </w:rPr>
      </w:pPr>
    </w:p>
    <w:p w:rsidR="00677CC6" w:rsidRDefault="00677CC6" w:rsidP="00CE5D7E">
      <w:pPr>
        <w:pStyle w:val="11"/>
        <w:shd w:val="clear" w:color="auto" w:fill="auto"/>
        <w:spacing w:after="0" w:line="360" w:lineRule="auto"/>
        <w:ind w:firstLine="709"/>
        <w:contextualSpacing/>
        <w:rPr>
          <w:rFonts w:eastAsia="Calibri"/>
          <w:b/>
          <w:sz w:val="36"/>
          <w:szCs w:val="36"/>
          <w:lang w:eastAsia="ar-SA"/>
        </w:rPr>
      </w:pPr>
    </w:p>
    <w:p w:rsidR="00677CC6" w:rsidRDefault="00677CC6" w:rsidP="00CE5D7E">
      <w:pPr>
        <w:pStyle w:val="11"/>
        <w:shd w:val="clear" w:color="auto" w:fill="auto"/>
        <w:spacing w:after="0" w:line="360" w:lineRule="auto"/>
        <w:ind w:firstLine="709"/>
        <w:contextualSpacing/>
        <w:rPr>
          <w:rFonts w:eastAsia="Calibri"/>
          <w:b/>
          <w:sz w:val="36"/>
          <w:szCs w:val="36"/>
          <w:lang w:eastAsia="ar-SA"/>
        </w:rPr>
      </w:pPr>
    </w:p>
    <w:p w:rsidR="00677CC6" w:rsidRDefault="00677CC6" w:rsidP="00CE5D7E">
      <w:pPr>
        <w:pStyle w:val="11"/>
        <w:shd w:val="clear" w:color="auto" w:fill="auto"/>
        <w:spacing w:after="0" w:line="360" w:lineRule="auto"/>
        <w:ind w:firstLine="709"/>
        <w:contextualSpacing/>
        <w:rPr>
          <w:rFonts w:eastAsia="Calibri"/>
          <w:b/>
          <w:sz w:val="36"/>
          <w:szCs w:val="36"/>
          <w:lang w:eastAsia="ar-SA"/>
        </w:rPr>
      </w:pPr>
    </w:p>
    <w:p w:rsidR="00677CC6" w:rsidRDefault="00677CC6" w:rsidP="00CE5D7E">
      <w:pPr>
        <w:pStyle w:val="11"/>
        <w:shd w:val="clear" w:color="auto" w:fill="auto"/>
        <w:spacing w:after="0" w:line="360" w:lineRule="auto"/>
        <w:ind w:firstLine="709"/>
        <w:contextualSpacing/>
        <w:rPr>
          <w:rFonts w:eastAsia="Calibri"/>
          <w:b/>
          <w:sz w:val="36"/>
          <w:szCs w:val="36"/>
          <w:lang w:eastAsia="ar-SA"/>
        </w:rPr>
      </w:pPr>
      <w:bookmarkStart w:id="0" w:name="_GoBack"/>
    </w:p>
    <w:p w:rsidR="00677CC6" w:rsidRPr="00462B47" w:rsidRDefault="00677CC6" w:rsidP="00677CC6">
      <w:pPr>
        <w:jc w:val="center"/>
        <w:rPr>
          <w:color w:val="000000"/>
          <w:sz w:val="28"/>
          <w:szCs w:val="28"/>
        </w:rPr>
      </w:pPr>
      <w:r w:rsidRPr="00462B47">
        <w:rPr>
          <w:color w:val="000000"/>
          <w:sz w:val="28"/>
          <w:szCs w:val="28"/>
        </w:rPr>
        <w:t xml:space="preserve">Рабочая программа </w:t>
      </w:r>
    </w:p>
    <w:p w:rsidR="00677CC6" w:rsidRPr="00462B47" w:rsidRDefault="00677CC6" w:rsidP="00677CC6">
      <w:pPr>
        <w:jc w:val="center"/>
        <w:rPr>
          <w:color w:val="000000"/>
          <w:sz w:val="28"/>
          <w:szCs w:val="28"/>
        </w:rPr>
      </w:pPr>
      <w:r w:rsidRPr="00462B47">
        <w:rPr>
          <w:color w:val="000000"/>
          <w:sz w:val="28"/>
          <w:szCs w:val="28"/>
        </w:rPr>
        <w:t>внеурочной деятельности</w:t>
      </w:r>
    </w:p>
    <w:p w:rsidR="00677CC6" w:rsidRPr="00462B47" w:rsidRDefault="00677CC6" w:rsidP="00677CC6">
      <w:pPr>
        <w:jc w:val="center"/>
        <w:rPr>
          <w:color w:val="000000"/>
          <w:sz w:val="28"/>
          <w:szCs w:val="28"/>
        </w:rPr>
      </w:pPr>
      <w:r w:rsidRPr="00462B47">
        <w:rPr>
          <w:color w:val="000000"/>
          <w:sz w:val="28"/>
          <w:szCs w:val="28"/>
        </w:rPr>
        <w:t>спортивно-оздоровительного направления</w:t>
      </w:r>
    </w:p>
    <w:p w:rsidR="00677CC6" w:rsidRPr="00462B47" w:rsidRDefault="00677CC6" w:rsidP="00677CC6">
      <w:pPr>
        <w:jc w:val="center"/>
        <w:rPr>
          <w:color w:val="000000"/>
          <w:sz w:val="28"/>
          <w:szCs w:val="28"/>
        </w:rPr>
      </w:pPr>
      <w:r w:rsidRPr="00462B47">
        <w:rPr>
          <w:color w:val="000000"/>
          <w:sz w:val="28"/>
          <w:szCs w:val="28"/>
        </w:rPr>
        <w:t>«</w:t>
      </w:r>
      <w:r>
        <w:rPr>
          <w:color w:val="000000"/>
          <w:sz w:val="28"/>
          <w:szCs w:val="28"/>
        </w:rPr>
        <w:t>Спортивные игры</w:t>
      </w:r>
      <w:r w:rsidRPr="00462B47">
        <w:rPr>
          <w:color w:val="000000"/>
          <w:sz w:val="28"/>
          <w:szCs w:val="28"/>
        </w:rPr>
        <w:t xml:space="preserve">» </w:t>
      </w:r>
    </w:p>
    <w:p w:rsidR="00677CC6" w:rsidRPr="00462B47" w:rsidRDefault="00677CC6" w:rsidP="00677CC6">
      <w:pPr>
        <w:jc w:val="center"/>
        <w:rPr>
          <w:color w:val="000000"/>
          <w:sz w:val="28"/>
          <w:szCs w:val="28"/>
        </w:rPr>
      </w:pPr>
      <w:r>
        <w:rPr>
          <w:color w:val="000000"/>
          <w:sz w:val="28"/>
          <w:szCs w:val="28"/>
        </w:rPr>
        <w:t>для 6-9</w:t>
      </w:r>
      <w:r>
        <w:rPr>
          <w:color w:val="000000"/>
          <w:sz w:val="28"/>
          <w:szCs w:val="28"/>
        </w:rPr>
        <w:t xml:space="preserve"> класс</w:t>
      </w:r>
      <w:r>
        <w:rPr>
          <w:color w:val="000000"/>
          <w:sz w:val="28"/>
          <w:szCs w:val="28"/>
        </w:rPr>
        <w:t>ов</w:t>
      </w:r>
    </w:p>
    <w:p w:rsidR="00677CC6" w:rsidRPr="00462B47" w:rsidRDefault="00677CC6" w:rsidP="00677CC6">
      <w:pPr>
        <w:spacing w:after="200" w:line="276" w:lineRule="auto"/>
        <w:jc w:val="center"/>
        <w:rPr>
          <w:color w:val="000000"/>
          <w:sz w:val="28"/>
          <w:szCs w:val="28"/>
        </w:rPr>
      </w:pPr>
    </w:p>
    <w:p w:rsidR="00677CC6" w:rsidRPr="00462B47" w:rsidRDefault="00677CC6" w:rsidP="00677CC6">
      <w:pPr>
        <w:spacing w:after="200" w:line="276" w:lineRule="auto"/>
        <w:jc w:val="center"/>
        <w:rPr>
          <w:color w:val="000000"/>
          <w:sz w:val="28"/>
          <w:szCs w:val="28"/>
        </w:rPr>
      </w:pPr>
    </w:p>
    <w:p w:rsidR="00677CC6" w:rsidRPr="00462B47" w:rsidRDefault="00677CC6" w:rsidP="00677CC6">
      <w:pPr>
        <w:spacing w:after="200" w:line="276" w:lineRule="auto"/>
        <w:jc w:val="center"/>
        <w:rPr>
          <w:color w:val="000000"/>
          <w:sz w:val="28"/>
          <w:szCs w:val="28"/>
        </w:rPr>
      </w:pPr>
    </w:p>
    <w:p w:rsidR="00677CC6" w:rsidRDefault="00677CC6" w:rsidP="00677CC6">
      <w:pPr>
        <w:jc w:val="right"/>
        <w:rPr>
          <w:color w:val="000000"/>
        </w:rPr>
      </w:pPr>
      <w:r>
        <w:rPr>
          <w:color w:val="000000"/>
        </w:rPr>
        <w:t>Учитель</w:t>
      </w:r>
      <w:r>
        <w:rPr>
          <w:color w:val="000000"/>
        </w:rPr>
        <w:t xml:space="preserve"> физической культуры</w:t>
      </w:r>
      <w:r>
        <w:rPr>
          <w:color w:val="000000"/>
        </w:rPr>
        <w:t xml:space="preserve">: </w:t>
      </w:r>
    </w:p>
    <w:p w:rsidR="00677CC6" w:rsidRPr="00462B47" w:rsidRDefault="00677CC6" w:rsidP="00677CC6">
      <w:pPr>
        <w:jc w:val="right"/>
        <w:rPr>
          <w:b/>
          <w:color w:val="000000"/>
        </w:rPr>
      </w:pPr>
      <w:r>
        <w:rPr>
          <w:color w:val="000000"/>
        </w:rPr>
        <w:t>Тихомирова С.В.</w:t>
      </w:r>
    </w:p>
    <w:p w:rsidR="00677CC6" w:rsidRPr="00462B47" w:rsidRDefault="00677CC6" w:rsidP="00677CC6">
      <w:pPr>
        <w:jc w:val="center"/>
        <w:rPr>
          <w:b/>
          <w:color w:val="000000"/>
        </w:rPr>
      </w:pPr>
    </w:p>
    <w:p w:rsidR="00677CC6" w:rsidRPr="00462B47" w:rsidRDefault="00677CC6" w:rsidP="00677CC6">
      <w:pPr>
        <w:jc w:val="center"/>
        <w:rPr>
          <w:b/>
          <w:color w:val="000000"/>
        </w:rPr>
      </w:pPr>
    </w:p>
    <w:p w:rsidR="00677CC6" w:rsidRPr="00462B47" w:rsidRDefault="00677CC6" w:rsidP="00677CC6">
      <w:pPr>
        <w:jc w:val="center"/>
        <w:rPr>
          <w:b/>
          <w:color w:val="000000"/>
        </w:rPr>
      </w:pPr>
    </w:p>
    <w:p w:rsidR="00677CC6" w:rsidRPr="00462B47" w:rsidRDefault="00677CC6" w:rsidP="00677CC6">
      <w:pPr>
        <w:jc w:val="center"/>
        <w:rPr>
          <w:b/>
          <w:color w:val="000000"/>
        </w:rPr>
      </w:pPr>
    </w:p>
    <w:p w:rsidR="00677CC6" w:rsidRPr="00462B47" w:rsidRDefault="00677CC6" w:rsidP="00677CC6">
      <w:pPr>
        <w:jc w:val="center"/>
        <w:rPr>
          <w:b/>
          <w:color w:val="000000"/>
        </w:rPr>
      </w:pPr>
    </w:p>
    <w:p w:rsidR="00677CC6" w:rsidRPr="00462B47" w:rsidRDefault="00677CC6" w:rsidP="00677CC6">
      <w:pPr>
        <w:jc w:val="center"/>
        <w:rPr>
          <w:b/>
          <w:color w:val="000000"/>
        </w:rPr>
      </w:pPr>
    </w:p>
    <w:p w:rsidR="00677CC6" w:rsidRDefault="00677CC6" w:rsidP="00677CC6">
      <w:pPr>
        <w:jc w:val="center"/>
        <w:rPr>
          <w:b/>
          <w:color w:val="000000"/>
        </w:rPr>
      </w:pPr>
    </w:p>
    <w:p w:rsidR="00677CC6" w:rsidRDefault="00677CC6" w:rsidP="00677CC6">
      <w:pPr>
        <w:jc w:val="center"/>
        <w:rPr>
          <w:b/>
          <w:color w:val="000000"/>
        </w:rPr>
      </w:pPr>
    </w:p>
    <w:p w:rsidR="00677CC6" w:rsidRDefault="00677CC6" w:rsidP="00677CC6">
      <w:pPr>
        <w:jc w:val="center"/>
        <w:rPr>
          <w:b/>
          <w:color w:val="000000"/>
        </w:rPr>
      </w:pPr>
    </w:p>
    <w:p w:rsidR="00677CC6" w:rsidRDefault="00677CC6" w:rsidP="00677CC6">
      <w:pPr>
        <w:jc w:val="center"/>
        <w:rPr>
          <w:b/>
          <w:color w:val="000000"/>
        </w:rPr>
      </w:pPr>
    </w:p>
    <w:p w:rsidR="00677CC6" w:rsidRDefault="00677CC6" w:rsidP="00677CC6">
      <w:pPr>
        <w:jc w:val="center"/>
        <w:rPr>
          <w:b/>
          <w:color w:val="000000"/>
        </w:rPr>
      </w:pPr>
    </w:p>
    <w:p w:rsidR="00677CC6" w:rsidRPr="00462B47" w:rsidRDefault="00677CC6" w:rsidP="00677CC6">
      <w:pPr>
        <w:jc w:val="center"/>
        <w:rPr>
          <w:b/>
          <w:color w:val="000000"/>
        </w:rPr>
      </w:pPr>
    </w:p>
    <w:p w:rsidR="00677CC6" w:rsidRPr="00462B47" w:rsidRDefault="00677CC6" w:rsidP="00677CC6">
      <w:pPr>
        <w:jc w:val="center"/>
        <w:rPr>
          <w:b/>
          <w:color w:val="000000"/>
        </w:rPr>
      </w:pPr>
    </w:p>
    <w:p w:rsidR="00677CC6" w:rsidRPr="00462B47" w:rsidRDefault="00677CC6" w:rsidP="00677CC6">
      <w:pPr>
        <w:jc w:val="center"/>
        <w:rPr>
          <w:b/>
          <w:color w:val="000000"/>
        </w:rPr>
      </w:pPr>
    </w:p>
    <w:p w:rsidR="00677CC6" w:rsidRPr="00462B47" w:rsidRDefault="00677CC6" w:rsidP="00677CC6">
      <w:pPr>
        <w:jc w:val="center"/>
        <w:rPr>
          <w:b/>
          <w:color w:val="000000"/>
        </w:rPr>
      </w:pPr>
    </w:p>
    <w:p w:rsidR="00677CC6" w:rsidRPr="00462B47" w:rsidRDefault="00677CC6" w:rsidP="00677CC6">
      <w:pPr>
        <w:jc w:val="center"/>
        <w:rPr>
          <w:color w:val="000000"/>
        </w:rPr>
      </w:pPr>
      <w:r w:rsidRPr="00462B47">
        <w:rPr>
          <w:color w:val="000000"/>
        </w:rPr>
        <w:t>2021-2022 уч. год</w:t>
      </w:r>
    </w:p>
    <w:bookmarkEnd w:id="0"/>
    <w:p w:rsidR="00CE5D7E" w:rsidRPr="00CE5D7E" w:rsidRDefault="00CE5D7E" w:rsidP="00CE5D7E">
      <w:pPr>
        <w:pStyle w:val="11"/>
        <w:shd w:val="clear" w:color="auto" w:fill="auto"/>
        <w:spacing w:after="0" w:line="360" w:lineRule="auto"/>
        <w:ind w:firstLine="709"/>
        <w:contextualSpacing/>
        <w:rPr>
          <w:rFonts w:eastAsia="Calibri"/>
          <w:b/>
          <w:sz w:val="36"/>
          <w:szCs w:val="36"/>
          <w:lang w:eastAsia="ar-SA"/>
        </w:rPr>
      </w:pPr>
      <w:r w:rsidRPr="00CE5D7E">
        <w:rPr>
          <w:rFonts w:eastAsia="Calibri"/>
          <w:b/>
          <w:sz w:val="36"/>
          <w:szCs w:val="36"/>
          <w:lang w:eastAsia="ar-SA"/>
        </w:rPr>
        <w:lastRenderedPageBreak/>
        <w:t>Пояснительная записка</w:t>
      </w:r>
    </w:p>
    <w:p w:rsidR="00F45C6B" w:rsidRPr="00F45C6B" w:rsidRDefault="00F45C6B" w:rsidP="00F45C6B">
      <w:pPr>
        <w:spacing w:line="100" w:lineRule="atLeast"/>
        <w:rPr>
          <w:sz w:val="28"/>
          <w:szCs w:val="28"/>
        </w:rPr>
      </w:pPr>
      <w:r w:rsidRPr="00F45C6B">
        <w:rPr>
          <w:sz w:val="28"/>
          <w:szCs w:val="28"/>
        </w:rPr>
        <w:t>Рабочая программа по внеурочной деятель</w:t>
      </w:r>
      <w:r>
        <w:rPr>
          <w:sz w:val="28"/>
          <w:szCs w:val="28"/>
        </w:rPr>
        <w:t>ности «Спортивные игры</w:t>
      </w:r>
      <w:r w:rsidRPr="00F45C6B">
        <w:rPr>
          <w:sz w:val="28"/>
          <w:szCs w:val="28"/>
        </w:rPr>
        <w:t xml:space="preserve">»  составлена на основании требований </w:t>
      </w:r>
      <w:proofErr w:type="gramStart"/>
      <w:r w:rsidRPr="00F45C6B">
        <w:rPr>
          <w:sz w:val="28"/>
          <w:szCs w:val="28"/>
        </w:rPr>
        <w:t>следующий</w:t>
      </w:r>
      <w:proofErr w:type="gramEnd"/>
      <w:r w:rsidRPr="00F45C6B">
        <w:rPr>
          <w:sz w:val="28"/>
          <w:szCs w:val="28"/>
        </w:rPr>
        <w:t xml:space="preserve"> нормативных и правовых документов:</w:t>
      </w:r>
    </w:p>
    <w:p w:rsidR="00F45C6B" w:rsidRPr="00F45C6B" w:rsidRDefault="00F45C6B" w:rsidP="00F45C6B">
      <w:pPr>
        <w:numPr>
          <w:ilvl w:val="0"/>
          <w:numId w:val="31"/>
        </w:numPr>
        <w:tabs>
          <w:tab w:val="left" w:pos="351"/>
        </w:tabs>
        <w:suppressAutoHyphens/>
        <w:spacing w:line="100" w:lineRule="atLeast"/>
        <w:jc w:val="both"/>
        <w:rPr>
          <w:sz w:val="28"/>
          <w:szCs w:val="28"/>
        </w:rPr>
      </w:pPr>
      <w:r w:rsidRPr="00F45C6B">
        <w:rPr>
          <w:sz w:val="28"/>
          <w:szCs w:val="28"/>
        </w:rPr>
        <w:t>Федерального закона от 29 декабря 2012 г. N 273-ФЗ «Об образовании в Российской Федерации» (с последующими изменениями);</w:t>
      </w:r>
    </w:p>
    <w:p w:rsidR="00F45C6B" w:rsidRPr="00F45C6B" w:rsidRDefault="00F45C6B" w:rsidP="00F45C6B">
      <w:pPr>
        <w:numPr>
          <w:ilvl w:val="0"/>
          <w:numId w:val="31"/>
        </w:numPr>
        <w:tabs>
          <w:tab w:val="left" w:pos="351"/>
        </w:tabs>
        <w:suppressAutoHyphens/>
        <w:spacing w:line="100" w:lineRule="atLeast"/>
        <w:jc w:val="both"/>
        <w:rPr>
          <w:sz w:val="28"/>
          <w:szCs w:val="28"/>
        </w:rPr>
      </w:pPr>
      <w:r w:rsidRPr="00F45C6B">
        <w:rPr>
          <w:sz w:val="28"/>
          <w:szCs w:val="28"/>
        </w:rPr>
        <w:t xml:space="preserve">Федерального государственного образовательного стандарта основного общего образования, утверждённого приказом </w:t>
      </w:r>
      <w:proofErr w:type="spellStart"/>
      <w:r w:rsidRPr="00F45C6B">
        <w:rPr>
          <w:sz w:val="28"/>
          <w:szCs w:val="28"/>
        </w:rPr>
        <w:t>Минобрнауки</w:t>
      </w:r>
      <w:proofErr w:type="spellEnd"/>
      <w:r w:rsidRPr="00F45C6B">
        <w:rPr>
          <w:sz w:val="28"/>
          <w:szCs w:val="28"/>
        </w:rPr>
        <w:t xml:space="preserve"> России от 17 декабря 2010 г. № 1897 (в ред. Приказов </w:t>
      </w:r>
      <w:proofErr w:type="spellStart"/>
      <w:r w:rsidRPr="00F45C6B">
        <w:rPr>
          <w:sz w:val="28"/>
          <w:szCs w:val="28"/>
        </w:rPr>
        <w:t>Минобрнауки</w:t>
      </w:r>
      <w:proofErr w:type="spellEnd"/>
      <w:r w:rsidRPr="00F45C6B">
        <w:rPr>
          <w:sz w:val="28"/>
          <w:szCs w:val="28"/>
        </w:rPr>
        <w:t xml:space="preserve"> России от 29.12.2014 N 1644, от 31.12.2015 N 1577) (далее ФГОС ООО);</w:t>
      </w:r>
    </w:p>
    <w:p w:rsidR="00F45C6B" w:rsidRDefault="00F45C6B" w:rsidP="00F45C6B">
      <w:pPr>
        <w:numPr>
          <w:ilvl w:val="0"/>
          <w:numId w:val="31"/>
        </w:numPr>
        <w:tabs>
          <w:tab w:val="left" w:pos="351"/>
        </w:tabs>
        <w:suppressAutoHyphens/>
        <w:spacing w:line="100" w:lineRule="atLeast"/>
        <w:jc w:val="both"/>
        <w:rPr>
          <w:sz w:val="28"/>
          <w:szCs w:val="28"/>
        </w:rPr>
      </w:pPr>
      <w:r w:rsidRPr="00F45C6B">
        <w:rPr>
          <w:sz w:val="28"/>
          <w:szCs w:val="28"/>
        </w:rPr>
        <w:t>Рабочей программы общеобразовательных учреждений 1-11 класс. М- «Просвеще</w:t>
      </w:r>
      <w:r>
        <w:rPr>
          <w:sz w:val="28"/>
          <w:szCs w:val="28"/>
        </w:rPr>
        <w:t>ние»,2015.</w:t>
      </w:r>
      <w:r w:rsidR="00E54CD4">
        <w:rPr>
          <w:sz w:val="28"/>
          <w:szCs w:val="28"/>
        </w:rPr>
        <w:t xml:space="preserve"> </w:t>
      </w:r>
      <w:r>
        <w:rPr>
          <w:sz w:val="28"/>
          <w:szCs w:val="28"/>
        </w:rPr>
        <w:t>Автор-</w:t>
      </w:r>
      <w:r w:rsidR="00E54CD4">
        <w:rPr>
          <w:sz w:val="28"/>
          <w:szCs w:val="28"/>
        </w:rPr>
        <w:t>В.И.Лях.</w:t>
      </w:r>
    </w:p>
    <w:p w:rsidR="00F45C6B" w:rsidRDefault="00F45C6B" w:rsidP="00F45C6B">
      <w:pPr>
        <w:tabs>
          <w:tab w:val="left" w:pos="351"/>
        </w:tabs>
        <w:suppressAutoHyphens/>
        <w:spacing w:line="100" w:lineRule="atLeast"/>
        <w:jc w:val="both"/>
        <w:rPr>
          <w:color w:val="000000"/>
          <w:sz w:val="28"/>
          <w:szCs w:val="28"/>
        </w:rPr>
      </w:pPr>
      <w:r>
        <w:rPr>
          <w:color w:val="000000"/>
          <w:sz w:val="28"/>
          <w:szCs w:val="28"/>
        </w:rPr>
        <w:t xml:space="preserve">     4</w:t>
      </w:r>
      <w:r w:rsidR="00E01BAA" w:rsidRPr="00F45C6B">
        <w:rPr>
          <w:color w:val="000000"/>
          <w:sz w:val="28"/>
          <w:szCs w:val="28"/>
        </w:rPr>
        <w:t xml:space="preserve">. </w:t>
      </w:r>
      <w:r>
        <w:rPr>
          <w:color w:val="000000"/>
          <w:sz w:val="28"/>
          <w:szCs w:val="28"/>
        </w:rPr>
        <w:t xml:space="preserve"> Устава МОУ «Шухободская школа».</w:t>
      </w:r>
    </w:p>
    <w:p w:rsidR="00E01BAA" w:rsidRPr="00F45C6B" w:rsidRDefault="00F45C6B" w:rsidP="00F45C6B">
      <w:pPr>
        <w:tabs>
          <w:tab w:val="left" w:pos="351"/>
        </w:tabs>
        <w:suppressAutoHyphens/>
        <w:spacing w:line="100" w:lineRule="atLeast"/>
        <w:ind w:left="360"/>
        <w:jc w:val="both"/>
        <w:rPr>
          <w:sz w:val="28"/>
          <w:szCs w:val="28"/>
        </w:rPr>
      </w:pPr>
      <w:r>
        <w:rPr>
          <w:bCs/>
          <w:color w:val="000000"/>
          <w:sz w:val="28"/>
          <w:szCs w:val="28"/>
          <w:shd w:val="clear" w:color="auto" w:fill="FFFFFF"/>
        </w:rPr>
        <w:t>5.</w:t>
      </w:r>
      <w:r w:rsidR="00260F29">
        <w:rPr>
          <w:bCs/>
          <w:color w:val="000000"/>
          <w:sz w:val="28"/>
          <w:szCs w:val="28"/>
          <w:shd w:val="clear" w:color="auto" w:fill="FFFFFF"/>
        </w:rPr>
        <w:t xml:space="preserve"> </w:t>
      </w:r>
      <w:r w:rsidR="00E01BAA">
        <w:rPr>
          <w:bCs/>
          <w:color w:val="000000"/>
          <w:sz w:val="28"/>
          <w:szCs w:val="28"/>
          <w:shd w:val="clear" w:color="auto" w:fill="FFFFFF"/>
        </w:rPr>
        <w:t>Основной</w:t>
      </w:r>
      <w:r w:rsidR="00E01BAA">
        <w:rPr>
          <w:b/>
          <w:bCs/>
          <w:color w:val="000000"/>
          <w:sz w:val="28"/>
          <w:szCs w:val="28"/>
          <w:shd w:val="clear" w:color="auto" w:fill="FFFFFF"/>
        </w:rPr>
        <w:t xml:space="preserve"> </w:t>
      </w:r>
      <w:r w:rsidR="00E01BAA">
        <w:rPr>
          <w:bCs/>
          <w:color w:val="000000"/>
          <w:sz w:val="28"/>
          <w:szCs w:val="28"/>
          <w:shd w:val="clear" w:color="auto" w:fill="FFFFFF"/>
        </w:rPr>
        <w:t>общеобразовательной программы начального общего      образования МОУ «Шухободская школа».</w:t>
      </w:r>
    </w:p>
    <w:p w:rsidR="00E01BAA" w:rsidRDefault="00E01BAA" w:rsidP="00E01BAA">
      <w:pPr>
        <w:shd w:val="clear" w:color="auto" w:fill="FFFFFF"/>
        <w:jc w:val="both"/>
        <w:rPr>
          <w:bCs/>
          <w:color w:val="000000"/>
          <w:sz w:val="28"/>
          <w:szCs w:val="28"/>
          <w:shd w:val="clear" w:color="auto" w:fill="FFFFFF"/>
        </w:rPr>
      </w:pPr>
    </w:p>
    <w:p w:rsidR="00E01BAA" w:rsidRDefault="00F45C6B" w:rsidP="00E01BAA">
      <w:pPr>
        <w:shd w:val="clear" w:color="auto" w:fill="FFFFFF"/>
        <w:jc w:val="both"/>
        <w:rPr>
          <w:bCs/>
          <w:color w:val="000000"/>
          <w:sz w:val="28"/>
          <w:szCs w:val="28"/>
          <w:shd w:val="clear" w:color="auto" w:fill="FFFFFF"/>
        </w:rPr>
      </w:pPr>
      <w:r>
        <w:rPr>
          <w:bCs/>
          <w:color w:val="000000"/>
          <w:sz w:val="28"/>
          <w:szCs w:val="28"/>
          <w:shd w:val="clear" w:color="auto" w:fill="FFFFFF"/>
        </w:rPr>
        <w:t xml:space="preserve">      6</w:t>
      </w:r>
      <w:r w:rsidR="00E01BAA">
        <w:rPr>
          <w:bCs/>
          <w:color w:val="000000"/>
          <w:sz w:val="28"/>
          <w:szCs w:val="28"/>
          <w:shd w:val="clear" w:color="auto" w:fill="FFFFFF"/>
        </w:rPr>
        <w:t>.</w:t>
      </w:r>
      <w:r w:rsidR="00260F29">
        <w:rPr>
          <w:bCs/>
          <w:color w:val="000000"/>
          <w:sz w:val="28"/>
          <w:szCs w:val="28"/>
          <w:shd w:val="clear" w:color="auto" w:fill="FFFFFF"/>
        </w:rPr>
        <w:t xml:space="preserve"> </w:t>
      </w:r>
      <w:r w:rsidR="00E01BAA">
        <w:rPr>
          <w:bCs/>
          <w:color w:val="000000"/>
          <w:sz w:val="28"/>
          <w:szCs w:val="28"/>
          <w:shd w:val="clear" w:color="auto" w:fill="FFFFFF"/>
        </w:rPr>
        <w:t>Учебного плана МОУ «Шухободская школа».</w:t>
      </w:r>
    </w:p>
    <w:p w:rsidR="00E01BAA" w:rsidRDefault="00E01BAA" w:rsidP="00E01BAA">
      <w:pPr>
        <w:shd w:val="clear" w:color="auto" w:fill="FFFFFF"/>
        <w:jc w:val="both"/>
        <w:rPr>
          <w:bCs/>
          <w:color w:val="000000"/>
          <w:sz w:val="28"/>
          <w:szCs w:val="28"/>
          <w:shd w:val="clear" w:color="auto" w:fill="FFFFFF"/>
        </w:rPr>
      </w:pPr>
    </w:p>
    <w:p w:rsidR="00E01BAA" w:rsidRDefault="00F45C6B" w:rsidP="00E01BAA">
      <w:pPr>
        <w:shd w:val="clear" w:color="auto" w:fill="FFFFFF"/>
        <w:jc w:val="both"/>
        <w:rPr>
          <w:bCs/>
          <w:color w:val="000000"/>
          <w:sz w:val="28"/>
          <w:szCs w:val="28"/>
          <w:shd w:val="clear" w:color="auto" w:fill="FFFFFF"/>
        </w:rPr>
      </w:pPr>
      <w:r>
        <w:rPr>
          <w:bCs/>
          <w:color w:val="000000"/>
          <w:sz w:val="28"/>
          <w:szCs w:val="28"/>
          <w:shd w:val="clear" w:color="auto" w:fill="FFFFFF"/>
        </w:rPr>
        <w:t xml:space="preserve">      7</w:t>
      </w:r>
      <w:r w:rsidR="00E01BAA">
        <w:rPr>
          <w:bCs/>
          <w:color w:val="000000"/>
          <w:sz w:val="28"/>
          <w:szCs w:val="28"/>
          <w:shd w:val="clear" w:color="auto" w:fill="FFFFFF"/>
        </w:rPr>
        <w:t>.</w:t>
      </w:r>
      <w:r w:rsidR="00260F29">
        <w:rPr>
          <w:bCs/>
          <w:color w:val="000000"/>
          <w:sz w:val="28"/>
          <w:szCs w:val="28"/>
          <w:shd w:val="clear" w:color="auto" w:fill="FFFFFF"/>
        </w:rPr>
        <w:t xml:space="preserve"> </w:t>
      </w:r>
      <w:r w:rsidR="00E01BAA">
        <w:rPr>
          <w:bCs/>
          <w:color w:val="000000"/>
          <w:sz w:val="28"/>
          <w:szCs w:val="28"/>
          <w:shd w:val="clear" w:color="auto" w:fill="FFFFFF"/>
        </w:rPr>
        <w:t>Положения о структуре, порядке разработки и утверждения рабочих программ по отдельным учебным предметам, дисциплинам, курсам (модулям) МОУ «Шухободская школа».</w:t>
      </w:r>
    </w:p>
    <w:p w:rsidR="00E01BAA" w:rsidRDefault="00E01BAA" w:rsidP="00E01BAA">
      <w:pPr>
        <w:widowControl w:val="0"/>
        <w:rPr>
          <w:rFonts w:eastAsia="Courier New"/>
          <w:color w:val="000000"/>
          <w:sz w:val="28"/>
          <w:szCs w:val="28"/>
        </w:rPr>
      </w:pPr>
    </w:p>
    <w:p w:rsidR="00E01BAA" w:rsidRDefault="00260F29" w:rsidP="00677CC6">
      <w:pPr>
        <w:shd w:val="clear" w:color="auto" w:fill="FFFFFF"/>
        <w:jc w:val="both"/>
        <w:rPr>
          <w:b/>
          <w:color w:val="00000A"/>
          <w:kern w:val="2"/>
          <w:sz w:val="28"/>
          <w:szCs w:val="28"/>
          <w:lang w:eastAsia="zh-CN"/>
        </w:rPr>
      </w:pPr>
      <w:r>
        <w:rPr>
          <w:bCs/>
          <w:color w:val="000000"/>
          <w:sz w:val="28"/>
          <w:szCs w:val="28"/>
          <w:shd w:val="clear" w:color="auto" w:fill="FFFFFF"/>
        </w:rPr>
        <w:t xml:space="preserve">    </w:t>
      </w:r>
      <w:r w:rsidR="00E01BAA">
        <w:rPr>
          <w:b/>
          <w:sz w:val="28"/>
          <w:szCs w:val="28"/>
        </w:rPr>
        <w:t xml:space="preserve">                        </w:t>
      </w:r>
    </w:p>
    <w:p w:rsidR="007E0676" w:rsidRDefault="007E0676" w:rsidP="00CE5D7E">
      <w:pPr>
        <w:suppressAutoHyphens/>
        <w:spacing w:line="360" w:lineRule="auto"/>
        <w:ind w:firstLine="709"/>
        <w:contextualSpacing/>
        <w:rPr>
          <w:rFonts w:eastAsia="Calibri"/>
          <w:sz w:val="28"/>
          <w:szCs w:val="28"/>
          <w:lang w:eastAsia="ar-SA"/>
        </w:rPr>
      </w:pPr>
    </w:p>
    <w:p w:rsidR="007B3122" w:rsidRPr="007B3122" w:rsidRDefault="007B3122" w:rsidP="00260F29">
      <w:pPr>
        <w:suppressAutoHyphens/>
        <w:spacing w:line="360" w:lineRule="auto"/>
        <w:contextualSpacing/>
        <w:jc w:val="center"/>
        <w:rPr>
          <w:rFonts w:eastAsia="Calibri"/>
          <w:b/>
          <w:sz w:val="28"/>
          <w:szCs w:val="28"/>
          <w:lang w:eastAsia="ar-SA"/>
        </w:rPr>
      </w:pPr>
      <w:r w:rsidRPr="007B3122">
        <w:rPr>
          <w:rFonts w:eastAsia="Calibri"/>
          <w:b/>
          <w:sz w:val="28"/>
          <w:szCs w:val="28"/>
          <w:lang w:eastAsia="ar-SA"/>
        </w:rPr>
        <w:t>1.Планируемые результаты.</w:t>
      </w:r>
    </w:p>
    <w:p w:rsidR="007B3122" w:rsidRDefault="007B3122" w:rsidP="00CE5D7E">
      <w:pPr>
        <w:suppressAutoHyphens/>
        <w:spacing w:line="360" w:lineRule="auto"/>
        <w:ind w:firstLine="709"/>
        <w:contextualSpacing/>
        <w:rPr>
          <w:rFonts w:eastAsia="Calibri"/>
          <w:sz w:val="28"/>
          <w:szCs w:val="28"/>
          <w:lang w:eastAsia="ar-SA"/>
        </w:rPr>
      </w:pPr>
    </w:p>
    <w:p w:rsidR="007B3122" w:rsidRPr="003338B6" w:rsidRDefault="007B3122" w:rsidP="007B3122">
      <w:pPr>
        <w:spacing w:line="360" w:lineRule="auto"/>
        <w:ind w:left="66" w:firstLine="850"/>
        <w:contextualSpacing/>
        <w:jc w:val="both"/>
        <w:rPr>
          <w:rFonts w:eastAsia="Calibri"/>
          <w:sz w:val="28"/>
          <w:szCs w:val="28"/>
          <w:lang w:eastAsia="ar-SA"/>
        </w:rPr>
      </w:pPr>
      <w:r w:rsidRPr="003338B6">
        <w:rPr>
          <w:rFonts w:eastAsia="Calibri"/>
          <w:sz w:val="28"/>
          <w:szCs w:val="28"/>
          <w:lang w:eastAsia="ar-SA"/>
        </w:rPr>
        <w:t xml:space="preserve">В процессе обучения и воспитания собственных установок, потребностей в значимой мотивации на соблюдение </w:t>
      </w:r>
      <w:r w:rsidR="00B5172D">
        <w:rPr>
          <w:rFonts w:eastAsia="Calibri"/>
          <w:sz w:val="28"/>
          <w:szCs w:val="28"/>
          <w:lang w:eastAsia="ar-SA"/>
        </w:rPr>
        <w:t xml:space="preserve">норм и правил здорового образа </w:t>
      </w:r>
      <w:r w:rsidRPr="003338B6">
        <w:rPr>
          <w:rFonts w:eastAsia="Calibri"/>
          <w:sz w:val="28"/>
          <w:szCs w:val="28"/>
          <w:lang w:eastAsia="ar-SA"/>
        </w:rPr>
        <w:t xml:space="preserve">жизни, культуры здоровья у обучающихся формируются личностные, </w:t>
      </w:r>
      <w:proofErr w:type="spellStart"/>
      <w:r w:rsidRPr="003338B6">
        <w:rPr>
          <w:rFonts w:eastAsia="Calibri"/>
          <w:sz w:val="28"/>
          <w:szCs w:val="28"/>
          <w:lang w:eastAsia="ar-SA"/>
        </w:rPr>
        <w:t>метапредметные</w:t>
      </w:r>
      <w:proofErr w:type="spellEnd"/>
      <w:r w:rsidRPr="003338B6">
        <w:rPr>
          <w:rFonts w:eastAsia="Calibri"/>
          <w:sz w:val="28"/>
          <w:szCs w:val="28"/>
          <w:lang w:eastAsia="ar-SA"/>
        </w:rPr>
        <w:t xml:space="preserve"> и предметные результаты.</w:t>
      </w:r>
    </w:p>
    <w:p w:rsidR="007B3122" w:rsidRPr="003338B6" w:rsidRDefault="007B3122" w:rsidP="007B3122">
      <w:pPr>
        <w:spacing w:line="360" w:lineRule="auto"/>
        <w:ind w:left="66" w:firstLine="850"/>
        <w:contextualSpacing/>
        <w:jc w:val="both"/>
        <w:rPr>
          <w:rFonts w:eastAsia="Calibri"/>
          <w:sz w:val="28"/>
          <w:szCs w:val="28"/>
          <w:lang w:eastAsia="ar-SA"/>
        </w:rPr>
      </w:pPr>
      <w:r w:rsidRPr="003338B6">
        <w:rPr>
          <w:sz w:val="28"/>
          <w:szCs w:val="28"/>
        </w:rPr>
        <w:t xml:space="preserve"> </w:t>
      </w:r>
      <w:r w:rsidRPr="003338B6">
        <w:rPr>
          <w:rStyle w:val="af0"/>
          <w:sz w:val="28"/>
          <w:szCs w:val="28"/>
        </w:rPr>
        <w:t>Личностные результаты</w:t>
      </w:r>
      <w:r w:rsidRPr="003338B6">
        <w:rPr>
          <w:sz w:val="28"/>
          <w:szCs w:val="28"/>
        </w:rPr>
        <w:t xml:space="preserve"> обеспечиваются через формирование базовых национальных ценностей; </w:t>
      </w:r>
      <w:r w:rsidRPr="003338B6">
        <w:rPr>
          <w:rStyle w:val="af0"/>
          <w:sz w:val="28"/>
          <w:szCs w:val="28"/>
        </w:rPr>
        <w:t>предметные</w:t>
      </w:r>
      <w:r w:rsidRPr="003338B6">
        <w:rPr>
          <w:sz w:val="28"/>
          <w:szCs w:val="28"/>
        </w:rPr>
        <w:t xml:space="preserve"> – через формирование основных элементов научного знания, а </w:t>
      </w:r>
      <w:proofErr w:type="spellStart"/>
      <w:r w:rsidRPr="003338B6">
        <w:rPr>
          <w:rStyle w:val="af0"/>
          <w:sz w:val="28"/>
          <w:szCs w:val="28"/>
        </w:rPr>
        <w:t>метапредметные</w:t>
      </w:r>
      <w:proofErr w:type="spellEnd"/>
      <w:r w:rsidRPr="003338B6">
        <w:rPr>
          <w:sz w:val="28"/>
          <w:szCs w:val="28"/>
        </w:rPr>
        <w:t xml:space="preserve"> результаты – через универсальные учебные действия (далее УУД).</w:t>
      </w:r>
    </w:p>
    <w:p w:rsidR="007B3122" w:rsidRPr="003338B6" w:rsidRDefault="007B3122" w:rsidP="007B3122">
      <w:pPr>
        <w:pStyle w:val="c1"/>
        <w:spacing w:before="0" w:beforeAutospacing="0" w:after="0" w:afterAutospacing="0" w:line="360" w:lineRule="auto"/>
        <w:contextualSpacing/>
        <w:jc w:val="both"/>
        <w:rPr>
          <w:sz w:val="28"/>
          <w:szCs w:val="28"/>
        </w:rPr>
      </w:pPr>
      <w:r w:rsidRPr="003338B6">
        <w:rPr>
          <w:rStyle w:val="c8"/>
          <w:b/>
          <w:sz w:val="28"/>
          <w:szCs w:val="28"/>
        </w:rPr>
        <w:t xml:space="preserve">            Личностные результаты</w:t>
      </w:r>
      <w:r w:rsidRPr="003338B6">
        <w:rPr>
          <w:sz w:val="28"/>
          <w:szCs w:val="28"/>
        </w:rPr>
        <w:t> отражаются в индивидуальных качественных свойствах обучающихся:</w:t>
      </w:r>
    </w:p>
    <w:p w:rsidR="007B3122" w:rsidRPr="003338B6" w:rsidRDefault="007B3122" w:rsidP="007B3122">
      <w:pPr>
        <w:pStyle w:val="c1"/>
        <w:spacing w:before="0" w:beforeAutospacing="0" w:after="0" w:afterAutospacing="0" w:line="360" w:lineRule="auto"/>
        <w:contextualSpacing/>
        <w:jc w:val="both"/>
        <w:rPr>
          <w:sz w:val="28"/>
          <w:szCs w:val="28"/>
        </w:rPr>
      </w:pPr>
      <w:r w:rsidRPr="003338B6">
        <w:rPr>
          <w:sz w:val="28"/>
          <w:szCs w:val="28"/>
        </w:rPr>
        <w:lastRenderedPageBreak/>
        <w:t>- формирование культуры здоровья – отношения к здоровью как высшей ценности человека;</w:t>
      </w:r>
    </w:p>
    <w:p w:rsidR="007B3122" w:rsidRPr="003338B6" w:rsidRDefault="007B3122" w:rsidP="007B3122">
      <w:pPr>
        <w:pStyle w:val="c1"/>
        <w:spacing w:before="0" w:beforeAutospacing="0" w:after="0" w:afterAutospacing="0" w:line="360" w:lineRule="auto"/>
        <w:contextualSpacing/>
        <w:jc w:val="both"/>
        <w:rPr>
          <w:sz w:val="28"/>
          <w:szCs w:val="28"/>
        </w:rPr>
      </w:pPr>
      <w:r w:rsidRPr="003338B6">
        <w:rPr>
          <w:sz w:val="28"/>
          <w:szCs w:val="28"/>
        </w:rPr>
        <w:t>- развитие личностных качеств, обеспечивающих осознанный выбор поведения, снижающего или исключающего воздействие факторов, способных нанести вред физическому и психическому здоровью;</w:t>
      </w:r>
    </w:p>
    <w:p w:rsidR="007B3122" w:rsidRPr="003338B6" w:rsidRDefault="007B3122" w:rsidP="007B3122">
      <w:pPr>
        <w:spacing w:line="360" w:lineRule="auto"/>
        <w:contextualSpacing/>
        <w:rPr>
          <w:b/>
          <w:sz w:val="28"/>
          <w:szCs w:val="28"/>
        </w:rPr>
      </w:pPr>
      <w:r w:rsidRPr="003338B6">
        <w:rPr>
          <w:sz w:val="28"/>
          <w:szCs w:val="28"/>
        </w:rPr>
        <w:t>- формирование потребности ответственного отношения к окружающим и осознания ценности человеческой жизни.</w:t>
      </w:r>
      <w:r w:rsidRPr="003338B6">
        <w:rPr>
          <w:b/>
          <w:sz w:val="28"/>
          <w:szCs w:val="28"/>
        </w:rPr>
        <w:t xml:space="preserve"> </w:t>
      </w:r>
    </w:p>
    <w:p w:rsidR="007B3122" w:rsidRPr="003338B6" w:rsidRDefault="007B3122" w:rsidP="007B3122">
      <w:pPr>
        <w:tabs>
          <w:tab w:val="left" w:pos="1134"/>
        </w:tabs>
        <w:suppressAutoHyphens/>
        <w:spacing w:line="360" w:lineRule="auto"/>
        <w:contextualSpacing/>
        <w:jc w:val="both"/>
        <w:rPr>
          <w:sz w:val="28"/>
          <w:szCs w:val="28"/>
        </w:rPr>
      </w:pPr>
      <w:r w:rsidRPr="003338B6">
        <w:rPr>
          <w:rStyle w:val="c8"/>
          <w:b/>
          <w:sz w:val="28"/>
          <w:szCs w:val="28"/>
        </w:rPr>
        <w:t xml:space="preserve">          Метапредметные результаты:</w:t>
      </w:r>
      <w:r w:rsidRPr="003338B6">
        <w:rPr>
          <w:sz w:val="28"/>
          <w:szCs w:val="28"/>
        </w:rPr>
        <w:t> </w:t>
      </w:r>
    </w:p>
    <w:p w:rsidR="007B3122" w:rsidRPr="003338B6" w:rsidRDefault="007B3122" w:rsidP="007B3122">
      <w:pPr>
        <w:tabs>
          <w:tab w:val="left" w:pos="1134"/>
        </w:tabs>
        <w:suppressAutoHyphens/>
        <w:spacing w:line="360" w:lineRule="auto"/>
        <w:contextualSpacing/>
        <w:jc w:val="both"/>
        <w:rPr>
          <w:sz w:val="28"/>
          <w:szCs w:val="28"/>
        </w:rPr>
      </w:pPr>
      <w:r w:rsidRPr="003338B6">
        <w:rPr>
          <w:sz w:val="28"/>
          <w:szCs w:val="28"/>
        </w:rPr>
        <w:t>- способность выделять ценность здоровья, здорового и безопасного образа жизни как целевой приоритет при организации собственной жизнедеятельности, взаимодействии с людьми;</w:t>
      </w:r>
    </w:p>
    <w:p w:rsidR="007B3122" w:rsidRPr="003338B6" w:rsidRDefault="007B3122" w:rsidP="007B3122">
      <w:pPr>
        <w:tabs>
          <w:tab w:val="left" w:pos="1134"/>
        </w:tabs>
        <w:suppressAutoHyphens/>
        <w:spacing w:line="360" w:lineRule="auto"/>
        <w:contextualSpacing/>
        <w:jc w:val="both"/>
        <w:rPr>
          <w:sz w:val="28"/>
          <w:szCs w:val="28"/>
        </w:rPr>
      </w:pPr>
      <w:r w:rsidRPr="003338B6">
        <w:rPr>
          <w:sz w:val="28"/>
          <w:szCs w:val="28"/>
        </w:rPr>
        <w:t>- умение адекватно использовать знания о позитивных и негативных факторах, влияющих на здоровье;</w:t>
      </w:r>
    </w:p>
    <w:p w:rsidR="007B3122" w:rsidRPr="003338B6" w:rsidRDefault="007B3122" w:rsidP="007B3122">
      <w:pPr>
        <w:tabs>
          <w:tab w:val="left" w:pos="1134"/>
        </w:tabs>
        <w:suppressAutoHyphens/>
        <w:spacing w:line="360" w:lineRule="auto"/>
        <w:contextualSpacing/>
        <w:jc w:val="both"/>
        <w:rPr>
          <w:sz w:val="28"/>
          <w:szCs w:val="28"/>
        </w:rPr>
      </w:pPr>
      <w:r w:rsidRPr="003338B6">
        <w:rPr>
          <w:sz w:val="28"/>
          <w:szCs w:val="28"/>
        </w:rPr>
        <w:t>- способность рационально организовать физическую и интеллектуальную деятельность;</w:t>
      </w:r>
    </w:p>
    <w:p w:rsidR="007B3122" w:rsidRPr="003338B6" w:rsidRDefault="007B3122" w:rsidP="007B3122">
      <w:pPr>
        <w:tabs>
          <w:tab w:val="left" w:pos="1134"/>
        </w:tabs>
        <w:suppressAutoHyphens/>
        <w:spacing w:line="360" w:lineRule="auto"/>
        <w:contextualSpacing/>
        <w:jc w:val="both"/>
        <w:rPr>
          <w:sz w:val="28"/>
          <w:szCs w:val="28"/>
        </w:rPr>
      </w:pPr>
      <w:r w:rsidRPr="003338B6">
        <w:rPr>
          <w:sz w:val="28"/>
          <w:szCs w:val="28"/>
        </w:rPr>
        <w:t>- умение противостоять негативным факторам, приводящим к ухудшению здоровья;</w:t>
      </w:r>
    </w:p>
    <w:p w:rsidR="007B3122" w:rsidRPr="003338B6" w:rsidRDefault="007B3122" w:rsidP="007B3122">
      <w:pPr>
        <w:tabs>
          <w:tab w:val="left" w:pos="1134"/>
        </w:tabs>
        <w:suppressAutoHyphens/>
        <w:spacing w:line="360" w:lineRule="auto"/>
        <w:contextualSpacing/>
        <w:jc w:val="both"/>
        <w:rPr>
          <w:sz w:val="28"/>
          <w:szCs w:val="28"/>
        </w:rPr>
      </w:pPr>
      <w:r w:rsidRPr="003338B6">
        <w:rPr>
          <w:sz w:val="28"/>
          <w:szCs w:val="28"/>
        </w:rPr>
        <w:t>- формирование умений позитивного коммуникативного общения с окружающими.</w:t>
      </w:r>
    </w:p>
    <w:p w:rsidR="007B3122" w:rsidRPr="003338B6" w:rsidRDefault="00B5172D" w:rsidP="007B3122">
      <w:pPr>
        <w:spacing w:line="360" w:lineRule="auto"/>
        <w:contextualSpacing/>
        <w:jc w:val="both"/>
        <w:rPr>
          <w:rFonts w:eastAsia="Calibri"/>
          <w:b/>
          <w:sz w:val="28"/>
          <w:szCs w:val="28"/>
          <w:lang w:eastAsia="ar-SA"/>
        </w:rPr>
      </w:pPr>
      <w:r>
        <w:rPr>
          <w:sz w:val="28"/>
          <w:szCs w:val="28"/>
        </w:rPr>
        <w:t xml:space="preserve">     </w:t>
      </w:r>
      <w:r w:rsidR="007B3122" w:rsidRPr="003338B6">
        <w:rPr>
          <w:rStyle w:val="c8"/>
          <w:b/>
          <w:sz w:val="28"/>
          <w:szCs w:val="28"/>
        </w:rPr>
        <w:t xml:space="preserve"> Предметные результаты:</w:t>
      </w:r>
      <w:r w:rsidR="007B3122" w:rsidRPr="003338B6">
        <w:rPr>
          <w:rStyle w:val="c8"/>
          <w:sz w:val="28"/>
          <w:szCs w:val="28"/>
        </w:rPr>
        <w:t xml:space="preserve"> </w:t>
      </w:r>
      <w:r w:rsidR="007B3122" w:rsidRPr="003338B6">
        <w:rPr>
          <w:sz w:val="28"/>
          <w:szCs w:val="28"/>
        </w:rPr>
        <w:t>Приобретаемый опыт проявляется в знаниях и способах двигательной деятельности, умениях творчески их применять при решении практических задач, связанных с организацией и проведением самостоятельных занятий физической культурой.</w:t>
      </w:r>
    </w:p>
    <w:p w:rsidR="007B3122" w:rsidRDefault="007B3122" w:rsidP="00CE5D7E">
      <w:pPr>
        <w:suppressAutoHyphens/>
        <w:spacing w:line="360" w:lineRule="auto"/>
        <w:ind w:firstLine="709"/>
        <w:contextualSpacing/>
        <w:rPr>
          <w:rFonts w:eastAsia="Calibri"/>
          <w:sz w:val="28"/>
          <w:szCs w:val="28"/>
          <w:lang w:eastAsia="ar-SA"/>
        </w:rPr>
      </w:pPr>
    </w:p>
    <w:p w:rsidR="00E01BAA" w:rsidRDefault="00E01BAA" w:rsidP="00B5172D">
      <w:pPr>
        <w:spacing w:line="200" w:lineRule="atLeast"/>
        <w:ind w:left="720"/>
        <w:jc w:val="center"/>
        <w:rPr>
          <w:b/>
          <w:sz w:val="28"/>
          <w:szCs w:val="28"/>
        </w:rPr>
      </w:pPr>
    </w:p>
    <w:p w:rsidR="00E54CD4" w:rsidRDefault="00E54CD4" w:rsidP="0049213E">
      <w:pPr>
        <w:spacing w:line="200" w:lineRule="atLeast"/>
        <w:jc w:val="center"/>
        <w:rPr>
          <w:b/>
          <w:sz w:val="28"/>
          <w:szCs w:val="28"/>
        </w:rPr>
      </w:pPr>
    </w:p>
    <w:p w:rsidR="00E54CD4" w:rsidRDefault="00E54CD4" w:rsidP="0049213E">
      <w:pPr>
        <w:spacing w:line="200" w:lineRule="atLeast"/>
        <w:jc w:val="center"/>
        <w:rPr>
          <w:b/>
          <w:sz w:val="28"/>
          <w:szCs w:val="28"/>
        </w:rPr>
      </w:pPr>
    </w:p>
    <w:p w:rsidR="00E54CD4" w:rsidRDefault="00E54CD4" w:rsidP="0049213E">
      <w:pPr>
        <w:spacing w:line="200" w:lineRule="atLeast"/>
        <w:jc w:val="center"/>
        <w:rPr>
          <w:b/>
          <w:sz w:val="28"/>
          <w:szCs w:val="28"/>
        </w:rPr>
      </w:pPr>
    </w:p>
    <w:p w:rsidR="00E54CD4" w:rsidRDefault="00E54CD4" w:rsidP="0049213E">
      <w:pPr>
        <w:spacing w:line="200" w:lineRule="atLeast"/>
        <w:jc w:val="center"/>
        <w:rPr>
          <w:b/>
          <w:sz w:val="28"/>
          <w:szCs w:val="28"/>
        </w:rPr>
      </w:pPr>
    </w:p>
    <w:p w:rsidR="00E54CD4" w:rsidRDefault="00E54CD4" w:rsidP="0049213E">
      <w:pPr>
        <w:spacing w:line="200" w:lineRule="atLeast"/>
        <w:jc w:val="center"/>
        <w:rPr>
          <w:b/>
          <w:sz w:val="28"/>
          <w:szCs w:val="28"/>
        </w:rPr>
      </w:pPr>
    </w:p>
    <w:p w:rsidR="00B5172D" w:rsidRPr="003338B6" w:rsidRDefault="0049213E" w:rsidP="0049213E">
      <w:pPr>
        <w:spacing w:line="200" w:lineRule="atLeast"/>
        <w:jc w:val="center"/>
        <w:rPr>
          <w:b/>
          <w:sz w:val="28"/>
          <w:szCs w:val="28"/>
        </w:rPr>
      </w:pPr>
      <w:r>
        <w:rPr>
          <w:b/>
          <w:sz w:val="28"/>
          <w:szCs w:val="28"/>
        </w:rPr>
        <w:t>2.</w:t>
      </w:r>
      <w:r w:rsidR="00B5172D" w:rsidRPr="003338B6">
        <w:rPr>
          <w:b/>
          <w:sz w:val="28"/>
          <w:szCs w:val="28"/>
        </w:rPr>
        <w:t>Содержание программы</w:t>
      </w:r>
    </w:p>
    <w:p w:rsidR="00B5172D" w:rsidRPr="003338B6" w:rsidRDefault="00B5172D" w:rsidP="00B5172D">
      <w:pPr>
        <w:spacing w:line="360" w:lineRule="auto"/>
        <w:contextualSpacing/>
        <w:jc w:val="both"/>
        <w:rPr>
          <w:sz w:val="28"/>
          <w:szCs w:val="28"/>
        </w:rPr>
      </w:pPr>
      <w:r w:rsidRPr="003338B6">
        <w:rPr>
          <w:sz w:val="28"/>
          <w:szCs w:val="28"/>
        </w:rPr>
        <w:t xml:space="preserve">     </w:t>
      </w:r>
    </w:p>
    <w:p w:rsidR="00D678C9" w:rsidRPr="003338B6" w:rsidRDefault="00D678C9" w:rsidP="00D678C9">
      <w:pPr>
        <w:pStyle w:val="11"/>
        <w:shd w:val="clear" w:color="auto" w:fill="auto"/>
        <w:spacing w:after="0" w:line="360" w:lineRule="auto"/>
        <w:ind w:firstLine="0"/>
        <w:contextualSpacing/>
        <w:jc w:val="left"/>
        <w:rPr>
          <w:sz w:val="28"/>
          <w:szCs w:val="28"/>
        </w:rPr>
      </w:pPr>
      <w:r w:rsidRPr="003338B6">
        <w:rPr>
          <w:sz w:val="28"/>
          <w:szCs w:val="28"/>
        </w:rPr>
        <w:lastRenderedPageBreak/>
        <w:t>Программа</w:t>
      </w:r>
      <w:r w:rsidR="00E54CD4">
        <w:rPr>
          <w:sz w:val="28"/>
          <w:szCs w:val="28"/>
        </w:rPr>
        <w:t xml:space="preserve"> внеурочной деятельности «Спортив</w:t>
      </w:r>
      <w:r w:rsidRPr="003338B6">
        <w:rPr>
          <w:sz w:val="28"/>
          <w:szCs w:val="28"/>
        </w:rPr>
        <w:t>ные игры» предназначена для физкультурно – спортивной и оздоровительной работы с обучающимися, проявляющими интерес к физической культуре и спорту.</w:t>
      </w:r>
    </w:p>
    <w:p w:rsidR="00D678C9" w:rsidRPr="003338B6" w:rsidRDefault="00D678C9" w:rsidP="00D678C9">
      <w:pPr>
        <w:spacing w:line="360" w:lineRule="auto"/>
        <w:contextualSpacing/>
        <w:rPr>
          <w:sz w:val="28"/>
          <w:szCs w:val="28"/>
        </w:rPr>
      </w:pPr>
      <w:r w:rsidRPr="003338B6">
        <w:rPr>
          <w:sz w:val="28"/>
          <w:szCs w:val="28"/>
        </w:rPr>
        <w:t xml:space="preserve">      </w:t>
      </w:r>
      <w:r>
        <w:rPr>
          <w:sz w:val="28"/>
          <w:szCs w:val="28"/>
        </w:rPr>
        <w:t xml:space="preserve">Материал программы </w:t>
      </w:r>
      <w:r w:rsidR="0049213E">
        <w:rPr>
          <w:sz w:val="28"/>
          <w:szCs w:val="28"/>
        </w:rPr>
        <w:t xml:space="preserve">предполагает </w:t>
      </w:r>
      <w:r w:rsidRPr="003338B6">
        <w:rPr>
          <w:sz w:val="28"/>
          <w:szCs w:val="28"/>
        </w:rPr>
        <w:t>изучение  основ  трёх  спортивных  игр: баскетбола, волейбола,  футбола  и  даётся  в  трёх  разделах: основы  знаний, общая  физическая  подготовка  и  специальная  техническая  подготовка.</w:t>
      </w:r>
    </w:p>
    <w:p w:rsidR="00D678C9" w:rsidRPr="003338B6" w:rsidRDefault="00D678C9" w:rsidP="00D678C9">
      <w:pPr>
        <w:spacing w:line="360" w:lineRule="auto"/>
        <w:contextualSpacing/>
        <w:rPr>
          <w:sz w:val="28"/>
          <w:szCs w:val="28"/>
        </w:rPr>
      </w:pPr>
      <w:r w:rsidRPr="003338B6">
        <w:rPr>
          <w:sz w:val="28"/>
          <w:szCs w:val="28"/>
        </w:rPr>
        <w:t xml:space="preserve">     </w:t>
      </w:r>
      <w:r>
        <w:rPr>
          <w:sz w:val="28"/>
          <w:szCs w:val="28"/>
        </w:rPr>
        <w:t xml:space="preserve">Материал по общей </w:t>
      </w:r>
      <w:r w:rsidR="0049213E">
        <w:rPr>
          <w:sz w:val="28"/>
          <w:szCs w:val="28"/>
        </w:rPr>
        <w:t xml:space="preserve">физической </w:t>
      </w:r>
      <w:r w:rsidRPr="003338B6">
        <w:rPr>
          <w:sz w:val="28"/>
          <w:szCs w:val="28"/>
        </w:rPr>
        <w:t>подготовке  является  единым  для  всех  спортивных  игр  и  входит  в  каждое  занятие  курса.</w:t>
      </w:r>
    </w:p>
    <w:p w:rsidR="000746D0" w:rsidRDefault="00D678C9" w:rsidP="000746D0">
      <w:pPr>
        <w:autoSpaceDE w:val="0"/>
        <w:autoSpaceDN w:val="0"/>
        <w:adjustRightInd w:val="0"/>
        <w:spacing w:line="360" w:lineRule="auto"/>
        <w:rPr>
          <w:rFonts w:eastAsia="Calibri"/>
          <w:sz w:val="28"/>
          <w:szCs w:val="28"/>
          <w:lang w:eastAsia="en-US"/>
        </w:rPr>
      </w:pPr>
      <w:r w:rsidRPr="003338B6">
        <w:rPr>
          <w:rFonts w:eastAsia="Calibri"/>
          <w:sz w:val="28"/>
          <w:szCs w:val="28"/>
          <w:lang w:eastAsia="en-US"/>
        </w:rPr>
        <w:t xml:space="preserve">     Программа разработана на основе требований к результатам освоения образовательной программы.</w:t>
      </w:r>
    </w:p>
    <w:p w:rsidR="00B5172D" w:rsidRPr="003338B6" w:rsidRDefault="00B5172D" w:rsidP="00B5172D">
      <w:pPr>
        <w:spacing w:line="360" w:lineRule="auto"/>
        <w:contextualSpacing/>
        <w:jc w:val="both"/>
        <w:rPr>
          <w:b/>
          <w:i/>
          <w:sz w:val="28"/>
          <w:szCs w:val="28"/>
        </w:rPr>
      </w:pPr>
      <w:r w:rsidRPr="003338B6">
        <w:rPr>
          <w:b/>
          <w:i/>
          <w:sz w:val="28"/>
          <w:szCs w:val="28"/>
        </w:rPr>
        <w:t>Баскетбол</w:t>
      </w:r>
    </w:p>
    <w:p w:rsidR="00B5172D" w:rsidRPr="003338B6" w:rsidRDefault="00B5172D" w:rsidP="00B5172D">
      <w:pPr>
        <w:spacing w:line="360" w:lineRule="auto"/>
        <w:contextualSpacing/>
        <w:jc w:val="both"/>
        <w:rPr>
          <w:sz w:val="28"/>
          <w:szCs w:val="28"/>
        </w:rPr>
      </w:pPr>
      <w:r w:rsidRPr="003338B6">
        <w:rPr>
          <w:sz w:val="28"/>
          <w:szCs w:val="28"/>
        </w:rPr>
        <w:t>1.</w:t>
      </w:r>
      <w:r w:rsidR="008F7413">
        <w:rPr>
          <w:i/>
          <w:sz w:val="28"/>
          <w:szCs w:val="28"/>
        </w:rPr>
        <w:t xml:space="preserve">Основы </w:t>
      </w:r>
      <w:r w:rsidRPr="003338B6">
        <w:rPr>
          <w:i/>
          <w:sz w:val="28"/>
          <w:szCs w:val="28"/>
        </w:rPr>
        <w:t xml:space="preserve">знаний. </w:t>
      </w:r>
      <w:r w:rsidR="008F7413" w:rsidRPr="003338B6">
        <w:rPr>
          <w:sz w:val="28"/>
          <w:szCs w:val="28"/>
        </w:rPr>
        <w:t>Осно</w:t>
      </w:r>
      <w:r w:rsidR="008F7413">
        <w:rPr>
          <w:sz w:val="28"/>
          <w:szCs w:val="28"/>
        </w:rPr>
        <w:t>вные правила  игры в баскетбол</w:t>
      </w:r>
      <w:r w:rsidR="008F7413" w:rsidRPr="003338B6">
        <w:rPr>
          <w:sz w:val="28"/>
          <w:szCs w:val="28"/>
        </w:rPr>
        <w:t xml:space="preserve">.  </w:t>
      </w:r>
      <w:r w:rsidRPr="003338B6">
        <w:rPr>
          <w:i/>
          <w:sz w:val="28"/>
          <w:szCs w:val="28"/>
        </w:rPr>
        <w:t xml:space="preserve"> </w:t>
      </w:r>
      <w:r w:rsidRPr="003338B6">
        <w:rPr>
          <w:sz w:val="28"/>
          <w:szCs w:val="28"/>
        </w:rPr>
        <w:t>Антропометрические  измерения.  Питание  и  его  значение  для  роста  и  развития.  Что  общего  в  спортивных  играх  и  какие  между  ними  различия?  Закаливание  организма.</w:t>
      </w:r>
    </w:p>
    <w:p w:rsidR="00B5172D" w:rsidRPr="003338B6" w:rsidRDefault="00B5172D" w:rsidP="00B5172D">
      <w:pPr>
        <w:spacing w:line="360" w:lineRule="auto"/>
        <w:contextualSpacing/>
        <w:jc w:val="both"/>
        <w:rPr>
          <w:sz w:val="28"/>
          <w:szCs w:val="28"/>
        </w:rPr>
      </w:pPr>
      <w:r w:rsidRPr="003338B6">
        <w:rPr>
          <w:sz w:val="28"/>
          <w:szCs w:val="28"/>
        </w:rPr>
        <w:t xml:space="preserve">2. </w:t>
      </w:r>
      <w:r w:rsidRPr="003338B6">
        <w:rPr>
          <w:i/>
          <w:sz w:val="28"/>
          <w:szCs w:val="28"/>
        </w:rPr>
        <w:t xml:space="preserve">Специальная  подготовка.  </w:t>
      </w:r>
      <w:r w:rsidRPr="003338B6">
        <w:rPr>
          <w:sz w:val="28"/>
          <w:szCs w:val="28"/>
        </w:rPr>
        <w:t>Специальные  передвижения  без  мяча  в  стойке  баскетболиста.  Остановка  в  два  шага  и  прыжком.  Ловля  и  передача  мяча  двумя  руками  от  груди          с  шагом  и  со  сменой  мест, в  движении.  Ведение  мяча  правой  и  левой  рукой  с  изменением  направления.  Бросок  мяча  двумя  руками  от  груди  с  отражением  от  щита  с  места, бросок  одной  рукой  после  ведения.</w:t>
      </w:r>
    </w:p>
    <w:p w:rsidR="00B5172D" w:rsidRPr="003338B6" w:rsidRDefault="00B5172D" w:rsidP="00B5172D">
      <w:pPr>
        <w:spacing w:line="360" w:lineRule="auto"/>
        <w:contextualSpacing/>
        <w:jc w:val="both"/>
        <w:rPr>
          <w:sz w:val="28"/>
          <w:szCs w:val="28"/>
        </w:rPr>
      </w:pPr>
      <w:r w:rsidRPr="003338B6">
        <w:rPr>
          <w:sz w:val="28"/>
          <w:szCs w:val="28"/>
        </w:rPr>
        <w:t>Подвижные  игры: «Попади  в  кольцо», «Гонка  мяча», эстафеты  с  ведением  мяча  и  с  броском  мяча  после  ведения.</w:t>
      </w:r>
    </w:p>
    <w:p w:rsidR="00B5172D" w:rsidRPr="003338B6" w:rsidRDefault="00B5172D" w:rsidP="00B5172D">
      <w:pPr>
        <w:spacing w:line="360" w:lineRule="auto"/>
        <w:contextualSpacing/>
        <w:jc w:val="both"/>
        <w:rPr>
          <w:b/>
          <w:i/>
          <w:sz w:val="28"/>
          <w:szCs w:val="28"/>
        </w:rPr>
      </w:pPr>
      <w:r w:rsidRPr="003338B6">
        <w:rPr>
          <w:b/>
          <w:i/>
          <w:sz w:val="28"/>
          <w:szCs w:val="28"/>
        </w:rPr>
        <w:t>Волейбол</w:t>
      </w:r>
    </w:p>
    <w:p w:rsidR="000746D0" w:rsidRPr="000746D0" w:rsidRDefault="00B5172D" w:rsidP="000746D0">
      <w:pPr>
        <w:spacing w:line="360" w:lineRule="auto"/>
        <w:contextualSpacing/>
        <w:jc w:val="both"/>
        <w:rPr>
          <w:i/>
          <w:sz w:val="28"/>
          <w:szCs w:val="28"/>
        </w:rPr>
      </w:pPr>
      <w:r w:rsidRPr="003338B6">
        <w:rPr>
          <w:sz w:val="28"/>
          <w:szCs w:val="28"/>
        </w:rPr>
        <w:t>1.</w:t>
      </w:r>
      <w:r w:rsidRPr="003338B6">
        <w:rPr>
          <w:i/>
          <w:sz w:val="28"/>
          <w:szCs w:val="28"/>
        </w:rPr>
        <w:t xml:space="preserve">Основы  знаний.  </w:t>
      </w:r>
      <w:r w:rsidRPr="003338B6">
        <w:rPr>
          <w:sz w:val="28"/>
          <w:szCs w:val="28"/>
        </w:rPr>
        <w:t>Основные  правила  игры  в  волейбол.  Самоконтроль  и  его  основные  приёмы. Мышечная  система  человека.  Понятие  о  здоровом  образе  жизни.  Режим  дня  и  здоровый  образ  жизни.  Утренняя  физическая  зарядка.</w:t>
      </w:r>
      <w:r w:rsidR="000746D0">
        <w:rPr>
          <w:i/>
          <w:sz w:val="28"/>
          <w:szCs w:val="28"/>
        </w:rPr>
        <w:t xml:space="preserve"> </w:t>
      </w:r>
      <w:r w:rsidR="000746D0">
        <w:rPr>
          <w:sz w:val="28"/>
          <w:szCs w:val="28"/>
        </w:rPr>
        <w:t xml:space="preserve">Взаимосвязь </w:t>
      </w:r>
      <w:r w:rsidR="000746D0" w:rsidRPr="003338B6">
        <w:rPr>
          <w:sz w:val="28"/>
          <w:szCs w:val="28"/>
        </w:rPr>
        <w:t xml:space="preserve">регулярной  физической  активности  и  индивидуальных </w:t>
      </w:r>
      <w:r w:rsidR="000746D0">
        <w:rPr>
          <w:sz w:val="28"/>
          <w:szCs w:val="28"/>
        </w:rPr>
        <w:t xml:space="preserve"> здоровых  привычек.  Аэробная и </w:t>
      </w:r>
      <w:r w:rsidR="000746D0" w:rsidRPr="003338B6">
        <w:rPr>
          <w:sz w:val="28"/>
          <w:szCs w:val="28"/>
        </w:rPr>
        <w:t xml:space="preserve">анаэробная  </w:t>
      </w:r>
      <w:r w:rsidR="000746D0" w:rsidRPr="003338B6">
        <w:rPr>
          <w:sz w:val="28"/>
          <w:szCs w:val="28"/>
        </w:rPr>
        <w:lastRenderedPageBreak/>
        <w:t>работоспособность.  Физическая  подготовка  и  её  связь  с  развитием  систем  дыхания  и  кровообращения.</w:t>
      </w:r>
      <w:r w:rsidR="000746D0" w:rsidRPr="000746D0">
        <w:rPr>
          <w:i/>
          <w:sz w:val="28"/>
          <w:szCs w:val="28"/>
        </w:rPr>
        <w:t xml:space="preserve"> </w:t>
      </w:r>
      <w:r w:rsidR="000746D0" w:rsidRPr="003338B6">
        <w:rPr>
          <w:i/>
          <w:sz w:val="28"/>
          <w:szCs w:val="28"/>
        </w:rPr>
        <w:t xml:space="preserve">.  </w:t>
      </w:r>
      <w:r w:rsidR="000746D0" w:rsidRPr="003338B6">
        <w:rPr>
          <w:sz w:val="28"/>
          <w:szCs w:val="28"/>
        </w:rPr>
        <w:t xml:space="preserve">Физические  качества  человека  и  их  развитие. Приёмы  силовой  подготовки.  Основные  способы  регулирования  физической  нагрузки: по  скорости  и  продолжительности  выполнения  упражнений.                                                    </w:t>
      </w:r>
    </w:p>
    <w:p w:rsidR="00B5172D" w:rsidRPr="003338B6" w:rsidRDefault="00B5172D" w:rsidP="00B5172D">
      <w:pPr>
        <w:spacing w:line="360" w:lineRule="auto"/>
        <w:contextualSpacing/>
        <w:jc w:val="both"/>
        <w:rPr>
          <w:sz w:val="28"/>
          <w:szCs w:val="28"/>
        </w:rPr>
      </w:pPr>
    </w:p>
    <w:p w:rsidR="000746D0" w:rsidRPr="003338B6" w:rsidRDefault="00B5172D" w:rsidP="000746D0">
      <w:pPr>
        <w:spacing w:line="360" w:lineRule="auto"/>
        <w:contextualSpacing/>
        <w:jc w:val="both"/>
        <w:rPr>
          <w:sz w:val="28"/>
          <w:szCs w:val="28"/>
        </w:rPr>
      </w:pPr>
      <w:r w:rsidRPr="003338B6">
        <w:rPr>
          <w:sz w:val="28"/>
          <w:szCs w:val="28"/>
        </w:rPr>
        <w:t xml:space="preserve">2. </w:t>
      </w:r>
      <w:r w:rsidRPr="003338B6">
        <w:rPr>
          <w:i/>
          <w:sz w:val="28"/>
          <w:szCs w:val="28"/>
        </w:rPr>
        <w:t xml:space="preserve">Специальная  подготовка.  </w:t>
      </w:r>
      <w:r w:rsidRPr="003338B6">
        <w:rPr>
          <w:sz w:val="28"/>
          <w:szCs w:val="28"/>
        </w:rPr>
        <w:t>Приём  мяча  снизу  двумя  руками.  Передача  мяча  сверху  двумя  руками  вперёд-вверх.  Нижняя  прямая  подача.   Подвижные  игры: «Не  давай  мяча  водящему», «Круговая  лапта».</w:t>
      </w:r>
      <w:r w:rsidR="000746D0" w:rsidRPr="000746D0">
        <w:rPr>
          <w:sz w:val="28"/>
          <w:szCs w:val="28"/>
        </w:rPr>
        <w:t xml:space="preserve"> </w:t>
      </w:r>
      <w:r w:rsidR="000746D0" w:rsidRPr="003338B6">
        <w:rPr>
          <w:sz w:val="28"/>
          <w:szCs w:val="28"/>
        </w:rPr>
        <w:t>Повороты  на  месте.  Остановка  прыжком  и  в  два  шага  в  различных  упражнениях  и  подвижных  играх.  Ведение  мяча  с  изменением  направления, скорости  и  высоты  отскока.  Челночное  ведение.  Передача  одной  рукой  от  плеча  после  ведения  при  встречном  движении. Броски  в  движении  после  двух  шагов.  Учебная  игра.</w:t>
      </w:r>
      <w:r w:rsidR="000746D0" w:rsidRPr="000746D0">
        <w:rPr>
          <w:sz w:val="28"/>
          <w:szCs w:val="28"/>
        </w:rPr>
        <w:t xml:space="preserve"> </w:t>
      </w:r>
      <w:r w:rsidR="000746D0" w:rsidRPr="003338B6">
        <w:rPr>
          <w:sz w:val="28"/>
          <w:szCs w:val="28"/>
        </w:rPr>
        <w:t>Приём  мяча  снизу  двумя  руками.  Передача  мяча  сверху  двумя  руками  через  сетку.  Передача  мяча  с  собственным  подбрасыванием  на  месте  после  небольших  перемещений.  Нижняя  прямая  подача.   Подвижные  игры: «Не  давай  мяча  водящему», «Пионербол».</w:t>
      </w:r>
    </w:p>
    <w:p w:rsidR="00B5172D" w:rsidRPr="003338B6" w:rsidRDefault="00B5172D" w:rsidP="00B5172D">
      <w:pPr>
        <w:spacing w:line="360" w:lineRule="auto"/>
        <w:contextualSpacing/>
        <w:jc w:val="both"/>
        <w:rPr>
          <w:sz w:val="28"/>
          <w:szCs w:val="28"/>
        </w:rPr>
      </w:pPr>
    </w:p>
    <w:p w:rsidR="00B5172D" w:rsidRPr="003338B6" w:rsidRDefault="00B5172D" w:rsidP="00B5172D">
      <w:pPr>
        <w:spacing w:line="360" w:lineRule="auto"/>
        <w:contextualSpacing/>
        <w:jc w:val="both"/>
        <w:rPr>
          <w:b/>
          <w:i/>
          <w:sz w:val="28"/>
          <w:szCs w:val="28"/>
        </w:rPr>
      </w:pPr>
      <w:r w:rsidRPr="003338B6">
        <w:rPr>
          <w:b/>
          <w:i/>
          <w:sz w:val="28"/>
          <w:szCs w:val="28"/>
        </w:rPr>
        <w:t xml:space="preserve">Футбол </w:t>
      </w:r>
    </w:p>
    <w:p w:rsidR="00B5172D" w:rsidRPr="003338B6" w:rsidRDefault="00B5172D" w:rsidP="00B5172D">
      <w:pPr>
        <w:spacing w:line="360" w:lineRule="auto"/>
        <w:contextualSpacing/>
        <w:jc w:val="both"/>
        <w:rPr>
          <w:sz w:val="28"/>
          <w:szCs w:val="28"/>
        </w:rPr>
      </w:pPr>
      <w:r w:rsidRPr="003338B6">
        <w:rPr>
          <w:sz w:val="28"/>
          <w:szCs w:val="28"/>
        </w:rPr>
        <w:t>1.</w:t>
      </w:r>
      <w:r w:rsidRPr="003338B6">
        <w:rPr>
          <w:i/>
          <w:sz w:val="28"/>
          <w:szCs w:val="28"/>
        </w:rPr>
        <w:t xml:space="preserve">Основы  знаний.  </w:t>
      </w:r>
      <w:r w:rsidRPr="003338B6">
        <w:rPr>
          <w:sz w:val="28"/>
          <w:szCs w:val="28"/>
        </w:rPr>
        <w:t>Различие  между  футболом  и  мини-футболом (фут залом).  Физическая  нагрузка  и  её  влияние  на  частоту  сердечных  сокращений (ЧСС).  Закаливание  организма  зимой.</w:t>
      </w:r>
      <w:r w:rsidR="000746D0" w:rsidRPr="003338B6">
        <w:rPr>
          <w:i/>
          <w:sz w:val="28"/>
          <w:szCs w:val="28"/>
        </w:rPr>
        <w:t xml:space="preserve">  </w:t>
      </w:r>
      <w:r w:rsidR="000746D0" w:rsidRPr="003338B6">
        <w:rPr>
          <w:sz w:val="28"/>
          <w:szCs w:val="28"/>
        </w:rPr>
        <w:t xml:space="preserve">Правила  самостоятельного  выполнения  скоростных  и  силовых  упражнений.  Правила  соревнований  по  футболу: поле  для  игры, число  игроков, обмундирование  футболистов.  Составные  части  ЗОЖ. </w:t>
      </w:r>
      <w:r w:rsidRPr="003338B6">
        <w:rPr>
          <w:sz w:val="28"/>
          <w:szCs w:val="28"/>
        </w:rPr>
        <w:t xml:space="preserve"> </w:t>
      </w:r>
    </w:p>
    <w:p w:rsidR="000746D0" w:rsidRPr="003338B6" w:rsidRDefault="00B5172D" w:rsidP="000746D0">
      <w:pPr>
        <w:spacing w:line="360" w:lineRule="auto"/>
        <w:contextualSpacing/>
        <w:jc w:val="both"/>
        <w:rPr>
          <w:sz w:val="28"/>
          <w:szCs w:val="28"/>
        </w:rPr>
      </w:pPr>
      <w:r w:rsidRPr="003338B6">
        <w:rPr>
          <w:sz w:val="28"/>
          <w:szCs w:val="28"/>
        </w:rPr>
        <w:t xml:space="preserve">2. </w:t>
      </w:r>
      <w:r w:rsidRPr="003338B6">
        <w:rPr>
          <w:i/>
          <w:sz w:val="28"/>
          <w:szCs w:val="28"/>
        </w:rPr>
        <w:t xml:space="preserve">Специальная  подготовка. </w:t>
      </w:r>
      <w:r w:rsidRPr="003338B6">
        <w:rPr>
          <w:sz w:val="28"/>
          <w:szCs w:val="28"/>
        </w:rPr>
        <w:t xml:space="preserve"> Удар  ногой  с  разбега  по  неподвижному  и  катящемуся  мячу  в  горизонтальную (полоса  шириной </w:t>
      </w:r>
      <w:smartTag w:uri="urn:schemas-microsoft-com:office:smarttags" w:element="metricconverter">
        <w:smartTagPr>
          <w:attr w:name="ProductID" w:val="1,5 метра"/>
        </w:smartTagPr>
        <w:r w:rsidRPr="003338B6">
          <w:rPr>
            <w:sz w:val="28"/>
            <w:szCs w:val="28"/>
          </w:rPr>
          <w:t>1,5 метра</w:t>
        </w:r>
      </w:smartTag>
      <w:r w:rsidRPr="003338B6">
        <w:rPr>
          <w:sz w:val="28"/>
          <w:szCs w:val="28"/>
        </w:rPr>
        <w:t>, длиной  до  7-</w:t>
      </w:r>
      <w:smartTag w:uri="urn:schemas-microsoft-com:office:smarttags" w:element="metricconverter">
        <w:smartTagPr>
          <w:attr w:name="ProductID" w:val="8 метров"/>
        </w:smartTagPr>
        <w:r w:rsidRPr="003338B6">
          <w:rPr>
            <w:sz w:val="28"/>
            <w:szCs w:val="28"/>
          </w:rPr>
          <w:t>8 метров</w:t>
        </w:r>
      </w:smartTag>
      <w:r w:rsidRPr="003338B6">
        <w:rPr>
          <w:sz w:val="28"/>
          <w:szCs w:val="28"/>
        </w:rPr>
        <w:t xml:space="preserve">)  и  вертикальную (полоса  шириной  </w:t>
      </w:r>
      <w:smartTag w:uri="urn:schemas-microsoft-com:office:smarttags" w:element="metricconverter">
        <w:smartTagPr>
          <w:attr w:name="ProductID" w:val="2 метра"/>
        </w:smartTagPr>
        <w:r w:rsidRPr="003338B6">
          <w:rPr>
            <w:sz w:val="28"/>
            <w:szCs w:val="28"/>
          </w:rPr>
          <w:t>2 метра</w:t>
        </w:r>
      </w:smartTag>
      <w:r w:rsidRPr="003338B6">
        <w:rPr>
          <w:sz w:val="28"/>
          <w:szCs w:val="28"/>
        </w:rPr>
        <w:t>, длиной  5-</w:t>
      </w:r>
      <w:smartTag w:uri="urn:schemas-microsoft-com:office:smarttags" w:element="metricconverter">
        <w:smartTagPr>
          <w:attr w:name="ProductID" w:val="6 метров"/>
        </w:smartTagPr>
        <w:r w:rsidRPr="003338B6">
          <w:rPr>
            <w:sz w:val="28"/>
            <w:szCs w:val="28"/>
          </w:rPr>
          <w:t>6 метров</w:t>
        </w:r>
      </w:smartTag>
      <w:r w:rsidRPr="003338B6">
        <w:rPr>
          <w:sz w:val="28"/>
          <w:szCs w:val="28"/>
        </w:rPr>
        <w:t xml:space="preserve">) мишень.  Ведение  мяча  между  предметами  и  с  обводкой  предметов.  </w:t>
      </w:r>
      <w:r w:rsidRPr="003338B6">
        <w:rPr>
          <w:sz w:val="28"/>
          <w:szCs w:val="28"/>
        </w:rPr>
        <w:lastRenderedPageBreak/>
        <w:t>Подвижные  игры: «Передал – садись», «Передай  мяч  головой».</w:t>
      </w:r>
      <w:r w:rsidR="000746D0" w:rsidRPr="000746D0">
        <w:rPr>
          <w:sz w:val="28"/>
          <w:szCs w:val="28"/>
        </w:rPr>
        <w:t xml:space="preserve"> </w:t>
      </w:r>
      <w:r w:rsidR="000746D0" w:rsidRPr="003338B6">
        <w:rPr>
          <w:sz w:val="28"/>
          <w:szCs w:val="28"/>
        </w:rPr>
        <w:t xml:space="preserve">Удар  ногой  с  разбега  по  неподвижному  и  катящемуся  мячу  в  горизонтальную (полоса  шириной </w:t>
      </w:r>
      <w:smartTag w:uri="urn:schemas-microsoft-com:office:smarttags" w:element="metricconverter">
        <w:smartTagPr>
          <w:attr w:name="ProductID" w:val="1,5 метра"/>
        </w:smartTagPr>
        <w:r w:rsidR="000746D0" w:rsidRPr="003338B6">
          <w:rPr>
            <w:sz w:val="28"/>
            <w:szCs w:val="28"/>
          </w:rPr>
          <w:t>1,5 метра</w:t>
        </w:r>
      </w:smartTag>
      <w:r w:rsidR="000746D0" w:rsidRPr="003338B6">
        <w:rPr>
          <w:sz w:val="28"/>
          <w:szCs w:val="28"/>
        </w:rPr>
        <w:t>, длиной  до  7-</w:t>
      </w:r>
      <w:smartTag w:uri="urn:schemas-microsoft-com:office:smarttags" w:element="metricconverter">
        <w:smartTagPr>
          <w:attr w:name="ProductID" w:val="8 метров"/>
        </w:smartTagPr>
        <w:r w:rsidR="000746D0" w:rsidRPr="003338B6">
          <w:rPr>
            <w:sz w:val="28"/>
            <w:szCs w:val="28"/>
          </w:rPr>
          <w:t>8 метров</w:t>
        </w:r>
      </w:smartTag>
      <w:r w:rsidR="000746D0" w:rsidRPr="003338B6">
        <w:rPr>
          <w:sz w:val="28"/>
          <w:szCs w:val="28"/>
        </w:rPr>
        <w:t xml:space="preserve">)  и  вертикальную (полоса  шириной  </w:t>
      </w:r>
      <w:smartTag w:uri="urn:schemas-microsoft-com:office:smarttags" w:element="metricconverter">
        <w:smartTagPr>
          <w:attr w:name="ProductID" w:val="2 метра"/>
        </w:smartTagPr>
        <w:r w:rsidR="000746D0" w:rsidRPr="003338B6">
          <w:rPr>
            <w:sz w:val="28"/>
            <w:szCs w:val="28"/>
          </w:rPr>
          <w:t>2 метра</w:t>
        </w:r>
      </w:smartTag>
      <w:r w:rsidR="000746D0" w:rsidRPr="003338B6">
        <w:rPr>
          <w:sz w:val="28"/>
          <w:szCs w:val="28"/>
        </w:rPr>
        <w:t>, длиной  5-</w:t>
      </w:r>
      <w:smartTag w:uri="urn:schemas-microsoft-com:office:smarttags" w:element="metricconverter">
        <w:smartTagPr>
          <w:attr w:name="ProductID" w:val="6 метров"/>
        </w:smartTagPr>
        <w:r w:rsidR="000746D0" w:rsidRPr="003338B6">
          <w:rPr>
            <w:sz w:val="28"/>
            <w:szCs w:val="28"/>
          </w:rPr>
          <w:t>6 метров</w:t>
        </w:r>
      </w:smartTag>
      <w:r w:rsidR="000746D0" w:rsidRPr="003338B6">
        <w:rPr>
          <w:sz w:val="28"/>
          <w:szCs w:val="28"/>
        </w:rPr>
        <w:t>) мишень.  Ведение  мяча  между  предметами  и  с  обводкой  предметов.  Эстафеты  с  ведением  мяча, с  передачей  мяча  партнёру.  Игра  в  футбол  по  упрощённым  правилам  (мини-футбол).</w:t>
      </w:r>
    </w:p>
    <w:p w:rsidR="00B5172D" w:rsidRDefault="00B5172D" w:rsidP="00B5172D">
      <w:pPr>
        <w:spacing w:line="360" w:lineRule="auto"/>
        <w:contextualSpacing/>
        <w:jc w:val="both"/>
        <w:rPr>
          <w:sz w:val="28"/>
          <w:szCs w:val="28"/>
        </w:rPr>
      </w:pPr>
    </w:p>
    <w:p w:rsidR="004F755F" w:rsidRPr="004F755F" w:rsidRDefault="004F755F" w:rsidP="004F755F">
      <w:pPr>
        <w:spacing w:line="360" w:lineRule="auto"/>
        <w:contextualSpacing/>
        <w:jc w:val="center"/>
        <w:rPr>
          <w:b/>
          <w:sz w:val="28"/>
          <w:szCs w:val="28"/>
        </w:rPr>
      </w:pPr>
      <w:r w:rsidRPr="004F755F">
        <w:rPr>
          <w:b/>
          <w:sz w:val="28"/>
          <w:szCs w:val="28"/>
        </w:rPr>
        <w:t>3.Тематическое планирование.</w:t>
      </w:r>
    </w:p>
    <w:p w:rsidR="004F755F" w:rsidRPr="003338B6" w:rsidRDefault="004F755F" w:rsidP="00B5172D">
      <w:pPr>
        <w:spacing w:line="360" w:lineRule="auto"/>
        <w:contextualSpacing/>
        <w:jc w:val="both"/>
        <w:rPr>
          <w:sz w:val="28"/>
          <w:szCs w:val="28"/>
        </w:rPr>
      </w:pPr>
    </w:p>
    <w:tbl>
      <w:tblPr>
        <w:tblStyle w:val="a3"/>
        <w:tblW w:w="8505" w:type="dxa"/>
        <w:tblInd w:w="421" w:type="dxa"/>
        <w:tblLook w:val="04A0" w:firstRow="1" w:lastRow="0" w:firstColumn="1" w:lastColumn="0" w:noHBand="0" w:noVBand="1"/>
      </w:tblPr>
      <w:tblGrid>
        <w:gridCol w:w="992"/>
        <w:gridCol w:w="6379"/>
        <w:gridCol w:w="1134"/>
      </w:tblGrid>
      <w:tr w:rsidR="009F0006" w:rsidTr="009F0006">
        <w:tc>
          <w:tcPr>
            <w:tcW w:w="8505" w:type="dxa"/>
            <w:gridSpan w:val="3"/>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b/>
                <w:bCs/>
                <w:sz w:val="28"/>
                <w:szCs w:val="28"/>
                <w:lang w:eastAsia="en-US"/>
              </w:rPr>
            </w:pPr>
            <w:r>
              <w:rPr>
                <w:rFonts w:cs="Consolas"/>
                <w:b/>
                <w:bCs/>
                <w:sz w:val="28"/>
                <w:szCs w:val="28"/>
                <w:lang w:eastAsia="en-US"/>
              </w:rPr>
              <w:t>6 класс</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1</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jc w:val="both"/>
              <w:rPr>
                <w:rFonts w:cs="Consolas"/>
                <w:sz w:val="28"/>
                <w:szCs w:val="28"/>
                <w:lang w:eastAsia="en-US"/>
              </w:rPr>
            </w:pPr>
            <w:r>
              <w:rPr>
                <w:rFonts w:cs="Consolas"/>
                <w:sz w:val="28"/>
                <w:szCs w:val="28"/>
                <w:lang w:eastAsia="en-US"/>
              </w:rPr>
              <w:t>Баскетбол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14</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2</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jc w:val="both"/>
              <w:rPr>
                <w:rFonts w:cs="Consolas"/>
                <w:sz w:val="28"/>
                <w:szCs w:val="28"/>
                <w:lang w:eastAsia="en-US"/>
              </w:rPr>
            </w:pPr>
            <w:r>
              <w:rPr>
                <w:rFonts w:cs="Consolas"/>
                <w:sz w:val="28"/>
                <w:szCs w:val="28"/>
                <w:lang w:eastAsia="en-US"/>
              </w:rPr>
              <w:t>Волейбол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14</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3</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jc w:val="both"/>
              <w:rPr>
                <w:rFonts w:cs="Consolas"/>
                <w:sz w:val="28"/>
                <w:szCs w:val="28"/>
                <w:lang w:eastAsia="en-US"/>
              </w:rPr>
            </w:pPr>
            <w:r>
              <w:rPr>
                <w:rFonts w:cs="Consolas"/>
                <w:sz w:val="28"/>
                <w:szCs w:val="28"/>
                <w:lang w:eastAsia="en-US"/>
              </w:rPr>
              <w:t>Футбол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6</w:t>
            </w:r>
          </w:p>
        </w:tc>
      </w:tr>
      <w:tr w:rsidR="009F0006" w:rsidTr="009F0006">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4</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9F0006">
            <w:pPr>
              <w:jc w:val="both"/>
              <w:rPr>
                <w:rFonts w:cs="Consolas"/>
                <w:sz w:val="28"/>
                <w:szCs w:val="28"/>
                <w:lang w:eastAsia="en-US"/>
              </w:rPr>
            </w:pPr>
            <w:r>
              <w:rPr>
                <w:rFonts w:cs="Consolas"/>
                <w:sz w:val="28"/>
                <w:szCs w:val="28"/>
                <w:lang w:eastAsia="en-US"/>
              </w:rPr>
              <w:t>Теоретическая часть (в процессе урока)</w:t>
            </w:r>
          </w:p>
        </w:tc>
        <w:tc>
          <w:tcPr>
            <w:tcW w:w="1134" w:type="dxa"/>
            <w:tcBorders>
              <w:top w:val="single" w:sz="4" w:space="0" w:color="auto"/>
              <w:left w:val="single" w:sz="4" w:space="0" w:color="auto"/>
              <w:bottom w:val="single" w:sz="4" w:space="0" w:color="auto"/>
              <w:right w:val="single" w:sz="4" w:space="0" w:color="auto"/>
            </w:tcBorders>
          </w:tcPr>
          <w:p w:rsidR="009F0006" w:rsidRDefault="009F0006">
            <w:pPr>
              <w:jc w:val="center"/>
              <w:rPr>
                <w:rFonts w:cs="Consolas"/>
                <w:bCs/>
                <w:sz w:val="28"/>
                <w:szCs w:val="28"/>
                <w:lang w:eastAsia="en-US"/>
              </w:rPr>
            </w:pPr>
          </w:p>
        </w:tc>
      </w:tr>
      <w:tr w:rsidR="009F0006" w:rsidTr="004F755F">
        <w:tc>
          <w:tcPr>
            <w:tcW w:w="992" w:type="dxa"/>
            <w:tcBorders>
              <w:top w:val="single" w:sz="4" w:space="0" w:color="auto"/>
              <w:left w:val="single" w:sz="4" w:space="0" w:color="auto"/>
              <w:bottom w:val="single" w:sz="4" w:space="0" w:color="auto"/>
              <w:right w:val="single" w:sz="4" w:space="0" w:color="auto"/>
            </w:tcBorders>
          </w:tcPr>
          <w:p w:rsidR="009F0006" w:rsidRDefault="009F0006">
            <w:pPr>
              <w:jc w:val="center"/>
              <w:rPr>
                <w:rFonts w:cs="Consolas"/>
                <w:sz w:val="28"/>
                <w:szCs w:val="28"/>
                <w:lang w:eastAsia="en-US"/>
              </w:rPr>
            </w:pPr>
          </w:p>
        </w:tc>
        <w:tc>
          <w:tcPr>
            <w:tcW w:w="6379" w:type="dxa"/>
            <w:tcBorders>
              <w:top w:val="single" w:sz="4" w:space="0" w:color="auto"/>
              <w:left w:val="single" w:sz="4" w:space="0" w:color="auto"/>
              <w:bottom w:val="single" w:sz="4" w:space="0" w:color="auto"/>
              <w:right w:val="single" w:sz="4" w:space="0" w:color="auto"/>
            </w:tcBorders>
            <w:hideMark/>
          </w:tcPr>
          <w:p w:rsidR="009F0006" w:rsidRDefault="009F0006">
            <w:pPr>
              <w:jc w:val="right"/>
              <w:rPr>
                <w:rFonts w:cs="Consolas"/>
                <w:sz w:val="28"/>
                <w:szCs w:val="28"/>
                <w:lang w:eastAsia="en-US"/>
              </w:rPr>
            </w:pPr>
            <w:r>
              <w:rPr>
                <w:rFonts w:cs="Consolas"/>
                <w:sz w:val="28"/>
                <w:szCs w:val="28"/>
                <w:lang w:eastAsia="en-US"/>
              </w:rPr>
              <w:t>итого</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34</w:t>
            </w:r>
          </w:p>
        </w:tc>
      </w:tr>
      <w:tr w:rsidR="009F0006" w:rsidTr="009F0006">
        <w:tc>
          <w:tcPr>
            <w:tcW w:w="8505" w:type="dxa"/>
            <w:gridSpan w:val="3"/>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b/>
                <w:bCs/>
                <w:sz w:val="28"/>
                <w:szCs w:val="28"/>
                <w:lang w:eastAsia="en-US"/>
              </w:rPr>
            </w:pPr>
            <w:r>
              <w:rPr>
                <w:rFonts w:cs="Consolas"/>
                <w:b/>
                <w:bCs/>
                <w:sz w:val="28"/>
                <w:szCs w:val="28"/>
                <w:lang w:eastAsia="en-US"/>
              </w:rPr>
              <w:t>7 класс</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1</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jc w:val="both"/>
              <w:rPr>
                <w:rFonts w:cs="Consolas"/>
                <w:sz w:val="28"/>
                <w:szCs w:val="28"/>
                <w:lang w:eastAsia="en-US"/>
              </w:rPr>
            </w:pPr>
            <w:r>
              <w:rPr>
                <w:rFonts w:cs="Consolas"/>
                <w:sz w:val="28"/>
                <w:szCs w:val="28"/>
                <w:lang w:eastAsia="en-US"/>
              </w:rPr>
              <w:t>Баскетбол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14</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2</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rPr>
                <w:rFonts w:cs="Consolas"/>
                <w:sz w:val="28"/>
                <w:szCs w:val="28"/>
                <w:lang w:eastAsia="en-US"/>
              </w:rPr>
            </w:pPr>
            <w:r>
              <w:rPr>
                <w:rFonts w:cs="Consolas"/>
                <w:sz w:val="28"/>
                <w:szCs w:val="28"/>
                <w:lang w:eastAsia="en-US"/>
              </w:rPr>
              <w:t>Волейбол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14</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3</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rPr>
                <w:rFonts w:cs="Consolas"/>
                <w:sz w:val="28"/>
                <w:szCs w:val="28"/>
                <w:lang w:eastAsia="en-US"/>
              </w:rPr>
            </w:pPr>
            <w:r>
              <w:rPr>
                <w:rFonts w:cs="Consolas"/>
                <w:sz w:val="28"/>
                <w:szCs w:val="28"/>
                <w:lang w:eastAsia="en-US"/>
              </w:rPr>
              <w:t>Футбол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6</w:t>
            </w:r>
          </w:p>
        </w:tc>
      </w:tr>
      <w:tr w:rsidR="009F0006" w:rsidTr="009F0006">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4</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9F0006">
            <w:pPr>
              <w:rPr>
                <w:rFonts w:cs="Consolas"/>
                <w:sz w:val="28"/>
                <w:szCs w:val="28"/>
                <w:lang w:eastAsia="en-US"/>
              </w:rPr>
            </w:pPr>
            <w:r>
              <w:rPr>
                <w:rFonts w:cs="Consolas"/>
                <w:sz w:val="28"/>
                <w:szCs w:val="28"/>
                <w:lang w:eastAsia="en-US"/>
              </w:rPr>
              <w:t>Теоретическая часть (в процессе урока)</w:t>
            </w:r>
          </w:p>
        </w:tc>
        <w:tc>
          <w:tcPr>
            <w:tcW w:w="1134" w:type="dxa"/>
            <w:tcBorders>
              <w:top w:val="single" w:sz="4" w:space="0" w:color="auto"/>
              <w:left w:val="single" w:sz="4" w:space="0" w:color="auto"/>
              <w:bottom w:val="single" w:sz="4" w:space="0" w:color="auto"/>
              <w:right w:val="single" w:sz="4" w:space="0" w:color="auto"/>
            </w:tcBorders>
          </w:tcPr>
          <w:p w:rsidR="009F0006" w:rsidRDefault="009F0006">
            <w:pPr>
              <w:jc w:val="center"/>
              <w:rPr>
                <w:rFonts w:cs="Consolas"/>
                <w:bCs/>
                <w:sz w:val="28"/>
                <w:szCs w:val="28"/>
                <w:lang w:eastAsia="en-US"/>
              </w:rPr>
            </w:pPr>
          </w:p>
        </w:tc>
      </w:tr>
      <w:tr w:rsidR="009F0006" w:rsidTr="004F755F">
        <w:tc>
          <w:tcPr>
            <w:tcW w:w="992" w:type="dxa"/>
            <w:tcBorders>
              <w:top w:val="single" w:sz="4" w:space="0" w:color="auto"/>
              <w:left w:val="single" w:sz="4" w:space="0" w:color="auto"/>
              <w:bottom w:val="single" w:sz="4" w:space="0" w:color="auto"/>
              <w:right w:val="single" w:sz="4" w:space="0" w:color="auto"/>
            </w:tcBorders>
          </w:tcPr>
          <w:p w:rsidR="009F0006" w:rsidRDefault="009F0006">
            <w:pPr>
              <w:jc w:val="center"/>
              <w:rPr>
                <w:rFonts w:cs="Consolas"/>
                <w:sz w:val="28"/>
                <w:szCs w:val="28"/>
                <w:lang w:eastAsia="en-US"/>
              </w:rPr>
            </w:pPr>
          </w:p>
        </w:tc>
        <w:tc>
          <w:tcPr>
            <w:tcW w:w="6379" w:type="dxa"/>
            <w:tcBorders>
              <w:top w:val="single" w:sz="4" w:space="0" w:color="auto"/>
              <w:left w:val="single" w:sz="4" w:space="0" w:color="auto"/>
              <w:bottom w:val="single" w:sz="4" w:space="0" w:color="auto"/>
              <w:right w:val="single" w:sz="4" w:space="0" w:color="auto"/>
            </w:tcBorders>
            <w:hideMark/>
          </w:tcPr>
          <w:p w:rsidR="009F0006" w:rsidRDefault="009F0006">
            <w:pPr>
              <w:jc w:val="right"/>
              <w:rPr>
                <w:rFonts w:cs="Consolas"/>
                <w:sz w:val="28"/>
                <w:szCs w:val="28"/>
                <w:lang w:eastAsia="en-US"/>
              </w:rPr>
            </w:pPr>
            <w:r>
              <w:rPr>
                <w:rFonts w:cs="Consolas"/>
                <w:sz w:val="28"/>
                <w:szCs w:val="28"/>
                <w:lang w:eastAsia="en-US"/>
              </w:rPr>
              <w:t>итого</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34</w:t>
            </w:r>
          </w:p>
        </w:tc>
      </w:tr>
      <w:tr w:rsidR="009F0006" w:rsidTr="009F0006">
        <w:tc>
          <w:tcPr>
            <w:tcW w:w="8505" w:type="dxa"/>
            <w:gridSpan w:val="3"/>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b/>
                <w:bCs/>
                <w:sz w:val="28"/>
                <w:szCs w:val="28"/>
                <w:lang w:eastAsia="en-US"/>
              </w:rPr>
            </w:pPr>
            <w:r>
              <w:rPr>
                <w:rFonts w:cs="Consolas"/>
                <w:b/>
                <w:bCs/>
                <w:sz w:val="28"/>
                <w:szCs w:val="28"/>
                <w:lang w:eastAsia="en-US"/>
              </w:rPr>
              <w:t>8 класс</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1</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jc w:val="both"/>
              <w:rPr>
                <w:rFonts w:cs="Consolas"/>
                <w:sz w:val="28"/>
                <w:szCs w:val="28"/>
                <w:lang w:eastAsia="en-US"/>
              </w:rPr>
            </w:pPr>
            <w:r>
              <w:rPr>
                <w:rFonts w:cs="Consolas"/>
                <w:sz w:val="28"/>
                <w:szCs w:val="28"/>
                <w:lang w:eastAsia="en-US"/>
              </w:rPr>
              <w:t>Баскетбол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14</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2</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rPr>
                <w:rFonts w:cs="Consolas"/>
                <w:sz w:val="28"/>
                <w:szCs w:val="28"/>
                <w:lang w:eastAsia="en-US"/>
              </w:rPr>
            </w:pPr>
            <w:r>
              <w:rPr>
                <w:rFonts w:cs="Consolas"/>
                <w:sz w:val="28"/>
                <w:szCs w:val="28"/>
                <w:lang w:eastAsia="en-US"/>
              </w:rPr>
              <w:t>Волейбол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14</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3</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rPr>
                <w:rFonts w:cs="Consolas"/>
                <w:sz w:val="28"/>
                <w:szCs w:val="28"/>
                <w:lang w:eastAsia="en-US"/>
              </w:rPr>
            </w:pPr>
            <w:r>
              <w:rPr>
                <w:rFonts w:cs="Consolas"/>
                <w:sz w:val="28"/>
                <w:szCs w:val="28"/>
                <w:lang w:eastAsia="en-US"/>
              </w:rPr>
              <w:t>Футбол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6</w:t>
            </w:r>
          </w:p>
        </w:tc>
      </w:tr>
      <w:tr w:rsidR="009F0006" w:rsidTr="009F0006">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4</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9F0006">
            <w:pPr>
              <w:rPr>
                <w:rFonts w:cs="Consolas"/>
                <w:sz w:val="28"/>
                <w:szCs w:val="28"/>
                <w:lang w:eastAsia="en-US"/>
              </w:rPr>
            </w:pPr>
            <w:r>
              <w:rPr>
                <w:rFonts w:cs="Consolas"/>
                <w:sz w:val="28"/>
                <w:szCs w:val="28"/>
                <w:lang w:eastAsia="en-US"/>
              </w:rPr>
              <w:t>Теоретическая часть (в процессе урока)</w:t>
            </w:r>
          </w:p>
        </w:tc>
        <w:tc>
          <w:tcPr>
            <w:tcW w:w="1134" w:type="dxa"/>
            <w:tcBorders>
              <w:top w:val="single" w:sz="4" w:space="0" w:color="auto"/>
              <w:left w:val="single" w:sz="4" w:space="0" w:color="auto"/>
              <w:bottom w:val="single" w:sz="4" w:space="0" w:color="auto"/>
              <w:right w:val="single" w:sz="4" w:space="0" w:color="auto"/>
            </w:tcBorders>
          </w:tcPr>
          <w:p w:rsidR="009F0006" w:rsidRDefault="009F0006">
            <w:pPr>
              <w:jc w:val="center"/>
              <w:rPr>
                <w:rFonts w:cs="Consolas"/>
                <w:bCs/>
                <w:sz w:val="28"/>
                <w:szCs w:val="28"/>
                <w:lang w:eastAsia="en-US"/>
              </w:rPr>
            </w:pPr>
          </w:p>
        </w:tc>
      </w:tr>
      <w:tr w:rsidR="009F0006" w:rsidTr="004F755F">
        <w:tc>
          <w:tcPr>
            <w:tcW w:w="992" w:type="dxa"/>
            <w:tcBorders>
              <w:top w:val="single" w:sz="4" w:space="0" w:color="auto"/>
              <w:left w:val="single" w:sz="4" w:space="0" w:color="auto"/>
              <w:bottom w:val="single" w:sz="4" w:space="0" w:color="auto"/>
              <w:right w:val="single" w:sz="4" w:space="0" w:color="auto"/>
            </w:tcBorders>
          </w:tcPr>
          <w:p w:rsidR="009F0006" w:rsidRDefault="009F0006">
            <w:pPr>
              <w:jc w:val="center"/>
              <w:rPr>
                <w:rFonts w:cs="Consolas"/>
                <w:sz w:val="28"/>
                <w:szCs w:val="28"/>
                <w:lang w:eastAsia="en-US"/>
              </w:rPr>
            </w:pPr>
          </w:p>
        </w:tc>
        <w:tc>
          <w:tcPr>
            <w:tcW w:w="6379" w:type="dxa"/>
            <w:tcBorders>
              <w:top w:val="single" w:sz="4" w:space="0" w:color="auto"/>
              <w:left w:val="single" w:sz="4" w:space="0" w:color="auto"/>
              <w:bottom w:val="single" w:sz="4" w:space="0" w:color="auto"/>
              <w:right w:val="single" w:sz="4" w:space="0" w:color="auto"/>
            </w:tcBorders>
            <w:hideMark/>
          </w:tcPr>
          <w:p w:rsidR="009F0006" w:rsidRDefault="009F0006">
            <w:pPr>
              <w:jc w:val="right"/>
              <w:rPr>
                <w:rFonts w:cs="Consolas"/>
                <w:sz w:val="28"/>
                <w:szCs w:val="28"/>
                <w:lang w:eastAsia="en-US"/>
              </w:rPr>
            </w:pPr>
            <w:r>
              <w:rPr>
                <w:rFonts w:cs="Consolas"/>
                <w:sz w:val="28"/>
                <w:szCs w:val="28"/>
                <w:lang w:eastAsia="en-US"/>
              </w:rPr>
              <w:t>итого</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34</w:t>
            </w:r>
          </w:p>
        </w:tc>
      </w:tr>
      <w:tr w:rsidR="009F0006" w:rsidTr="009F0006">
        <w:tc>
          <w:tcPr>
            <w:tcW w:w="8505" w:type="dxa"/>
            <w:gridSpan w:val="3"/>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b/>
                <w:bCs/>
                <w:sz w:val="28"/>
                <w:szCs w:val="28"/>
                <w:lang w:eastAsia="en-US"/>
              </w:rPr>
            </w:pPr>
            <w:r>
              <w:rPr>
                <w:rFonts w:cs="Consolas"/>
                <w:b/>
                <w:bCs/>
                <w:sz w:val="28"/>
                <w:szCs w:val="28"/>
                <w:lang w:eastAsia="en-US"/>
              </w:rPr>
              <w:t>9 класс</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1</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jc w:val="both"/>
              <w:rPr>
                <w:rFonts w:cs="Consolas"/>
                <w:sz w:val="28"/>
                <w:szCs w:val="28"/>
                <w:lang w:eastAsia="en-US"/>
              </w:rPr>
            </w:pPr>
            <w:r>
              <w:rPr>
                <w:rFonts w:cs="Consolas"/>
                <w:sz w:val="28"/>
                <w:szCs w:val="28"/>
                <w:lang w:eastAsia="en-US"/>
              </w:rPr>
              <w:t>Баскетбол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14</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2</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rPr>
                <w:rFonts w:cs="Consolas"/>
                <w:sz w:val="28"/>
                <w:szCs w:val="28"/>
                <w:lang w:eastAsia="en-US"/>
              </w:rPr>
            </w:pPr>
            <w:r>
              <w:rPr>
                <w:rFonts w:cs="Consolas"/>
                <w:sz w:val="28"/>
                <w:szCs w:val="28"/>
                <w:lang w:eastAsia="en-US"/>
              </w:rPr>
              <w:t>Волейбол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14</w:t>
            </w:r>
          </w:p>
        </w:tc>
      </w:tr>
      <w:tr w:rsidR="009F0006" w:rsidTr="004F755F">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3</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2A3440">
            <w:pPr>
              <w:rPr>
                <w:rFonts w:cs="Consolas"/>
                <w:sz w:val="28"/>
                <w:szCs w:val="28"/>
                <w:lang w:eastAsia="en-US"/>
              </w:rPr>
            </w:pPr>
            <w:r>
              <w:rPr>
                <w:rFonts w:cs="Consolas"/>
                <w:sz w:val="28"/>
                <w:szCs w:val="28"/>
                <w:lang w:eastAsia="en-US"/>
              </w:rPr>
              <w:t>Футбол</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6</w:t>
            </w:r>
          </w:p>
        </w:tc>
      </w:tr>
      <w:tr w:rsidR="009F0006" w:rsidTr="009F0006">
        <w:tc>
          <w:tcPr>
            <w:tcW w:w="992" w:type="dxa"/>
            <w:tcBorders>
              <w:top w:val="single" w:sz="4" w:space="0" w:color="auto"/>
              <w:left w:val="single" w:sz="4" w:space="0" w:color="auto"/>
              <w:bottom w:val="single" w:sz="4" w:space="0" w:color="auto"/>
              <w:right w:val="single" w:sz="4" w:space="0" w:color="auto"/>
            </w:tcBorders>
            <w:hideMark/>
          </w:tcPr>
          <w:p w:rsidR="009F0006" w:rsidRDefault="009F0006">
            <w:pPr>
              <w:jc w:val="center"/>
              <w:rPr>
                <w:rFonts w:cs="Consolas"/>
                <w:sz w:val="28"/>
                <w:szCs w:val="28"/>
                <w:lang w:eastAsia="en-US"/>
              </w:rPr>
            </w:pPr>
            <w:r>
              <w:rPr>
                <w:rFonts w:cs="Consolas"/>
                <w:sz w:val="28"/>
                <w:szCs w:val="28"/>
                <w:lang w:eastAsia="en-US"/>
              </w:rPr>
              <w:t>4</w:t>
            </w:r>
          </w:p>
        </w:tc>
        <w:tc>
          <w:tcPr>
            <w:tcW w:w="6379" w:type="dxa"/>
            <w:tcBorders>
              <w:top w:val="single" w:sz="4" w:space="0" w:color="auto"/>
              <w:left w:val="single" w:sz="4" w:space="0" w:color="auto"/>
              <w:bottom w:val="single" w:sz="4" w:space="0" w:color="auto"/>
              <w:right w:val="single" w:sz="4" w:space="0" w:color="auto"/>
            </w:tcBorders>
            <w:hideMark/>
          </w:tcPr>
          <w:p w:rsidR="009F0006" w:rsidRDefault="009F0006">
            <w:pPr>
              <w:rPr>
                <w:rFonts w:cs="Consolas"/>
                <w:sz w:val="28"/>
                <w:szCs w:val="28"/>
                <w:lang w:eastAsia="en-US"/>
              </w:rPr>
            </w:pPr>
            <w:r>
              <w:rPr>
                <w:rFonts w:cs="Consolas"/>
                <w:sz w:val="28"/>
                <w:szCs w:val="28"/>
                <w:lang w:eastAsia="en-US"/>
              </w:rPr>
              <w:t>Теоретическая часть (в процессе урока)</w:t>
            </w:r>
          </w:p>
        </w:tc>
        <w:tc>
          <w:tcPr>
            <w:tcW w:w="1134" w:type="dxa"/>
            <w:tcBorders>
              <w:top w:val="single" w:sz="4" w:space="0" w:color="auto"/>
              <w:left w:val="single" w:sz="4" w:space="0" w:color="auto"/>
              <w:bottom w:val="single" w:sz="4" w:space="0" w:color="auto"/>
              <w:right w:val="single" w:sz="4" w:space="0" w:color="auto"/>
            </w:tcBorders>
          </w:tcPr>
          <w:p w:rsidR="009F0006" w:rsidRDefault="009F0006">
            <w:pPr>
              <w:jc w:val="center"/>
              <w:rPr>
                <w:rFonts w:cs="Consolas"/>
                <w:bCs/>
                <w:sz w:val="28"/>
                <w:szCs w:val="28"/>
                <w:lang w:eastAsia="en-US"/>
              </w:rPr>
            </w:pPr>
          </w:p>
        </w:tc>
      </w:tr>
      <w:tr w:rsidR="009F0006" w:rsidTr="004F755F">
        <w:tc>
          <w:tcPr>
            <w:tcW w:w="992" w:type="dxa"/>
            <w:tcBorders>
              <w:top w:val="single" w:sz="4" w:space="0" w:color="auto"/>
              <w:left w:val="single" w:sz="4" w:space="0" w:color="auto"/>
              <w:bottom w:val="single" w:sz="4" w:space="0" w:color="auto"/>
              <w:right w:val="single" w:sz="4" w:space="0" w:color="auto"/>
            </w:tcBorders>
          </w:tcPr>
          <w:p w:rsidR="009F0006" w:rsidRDefault="009F0006">
            <w:pPr>
              <w:jc w:val="center"/>
              <w:rPr>
                <w:rFonts w:cs="Consolas"/>
                <w:sz w:val="28"/>
                <w:szCs w:val="28"/>
                <w:lang w:eastAsia="en-US"/>
              </w:rPr>
            </w:pPr>
          </w:p>
        </w:tc>
        <w:tc>
          <w:tcPr>
            <w:tcW w:w="6379" w:type="dxa"/>
            <w:tcBorders>
              <w:top w:val="single" w:sz="4" w:space="0" w:color="auto"/>
              <w:left w:val="single" w:sz="4" w:space="0" w:color="auto"/>
              <w:bottom w:val="single" w:sz="4" w:space="0" w:color="auto"/>
              <w:right w:val="single" w:sz="4" w:space="0" w:color="auto"/>
            </w:tcBorders>
            <w:hideMark/>
          </w:tcPr>
          <w:p w:rsidR="009F0006" w:rsidRDefault="009F0006">
            <w:pPr>
              <w:jc w:val="right"/>
              <w:rPr>
                <w:rFonts w:cs="Consolas"/>
                <w:sz w:val="28"/>
                <w:szCs w:val="28"/>
                <w:lang w:eastAsia="en-US"/>
              </w:rPr>
            </w:pPr>
            <w:r>
              <w:rPr>
                <w:rFonts w:cs="Consolas"/>
                <w:sz w:val="28"/>
                <w:szCs w:val="28"/>
                <w:lang w:eastAsia="en-US"/>
              </w:rPr>
              <w:t>итого</w:t>
            </w:r>
          </w:p>
        </w:tc>
        <w:tc>
          <w:tcPr>
            <w:tcW w:w="1134" w:type="dxa"/>
            <w:tcBorders>
              <w:top w:val="single" w:sz="4" w:space="0" w:color="auto"/>
              <w:left w:val="single" w:sz="4" w:space="0" w:color="auto"/>
              <w:bottom w:val="single" w:sz="4" w:space="0" w:color="auto"/>
              <w:right w:val="single" w:sz="4" w:space="0" w:color="auto"/>
            </w:tcBorders>
          </w:tcPr>
          <w:p w:rsidR="009F0006" w:rsidRDefault="004F755F">
            <w:pPr>
              <w:jc w:val="center"/>
              <w:rPr>
                <w:rFonts w:cs="Consolas"/>
                <w:bCs/>
                <w:sz w:val="28"/>
                <w:szCs w:val="28"/>
                <w:lang w:eastAsia="en-US"/>
              </w:rPr>
            </w:pPr>
            <w:r>
              <w:rPr>
                <w:rFonts w:cs="Consolas"/>
                <w:bCs/>
                <w:sz w:val="28"/>
                <w:szCs w:val="28"/>
                <w:lang w:eastAsia="en-US"/>
              </w:rPr>
              <w:t>34</w:t>
            </w:r>
          </w:p>
        </w:tc>
      </w:tr>
    </w:tbl>
    <w:p w:rsidR="00B5172D" w:rsidRDefault="00B5172D" w:rsidP="00CE5D7E">
      <w:pPr>
        <w:suppressAutoHyphens/>
        <w:spacing w:line="360" w:lineRule="auto"/>
        <w:ind w:firstLine="709"/>
        <w:contextualSpacing/>
        <w:rPr>
          <w:rFonts w:eastAsia="Calibri"/>
          <w:sz w:val="28"/>
          <w:szCs w:val="28"/>
          <w:lang w:eastAsia="ar-SA"/>
        </w:rPr>
      </w:pPr>
    </w:p>
    <w:p w:rsidR="00B5172D" w:rsidRDefault="00B5172D" w:rsidP="00CE5D7E">
      <w:pPr>
        <w:suppressAutoHyphens/>
        <w:spacing w:line="360" w:lineRule="auto"/>
        <w:ind w:firstLine="709"/>
        <w:contextualSpacing/>
        <w:rPr>
          <w:rFonts w:eastAsia="Calibri"/>
          <w:sz w:val="28"/>
          <w:szCs w:val="28"/>
          <w:lang w:eastAsia="ar-SA"/>
        </w:rPr>
      </w:pPr>
    </w:p>
    <w:p w:rsidR="007E0676" w:rsidRPr="003338B6" w:rsidRDefault="007E0676" w:rsidP="007E0676">
      <w:pPr>
        <w:pStyle w:val="a9"/>
        <w:rPr>
          <w:rFonts w:ascii="Times New Roman" w:hAnsi="Times New Roman" w:cs="Times New Roman"/>
          <w:b/>
          <w:sz w:val="28"/>
          <w:szCs w:val="28"/>
        </w:rPr>
      </w:pPr>
    </w:p>
    <w:p w:rsidR="007E0676" w:rsidRPr="003338B6" w:rsidRDefault="007E0676" w:rsidP="007E0676">
      <w:pPr>
        <w:spacing w:line="200" w:lineRule="atLeast"/>
        <w:jc w:val="both"/>
        <w:rPr>
          <w:sz w:val="28"/>
          <w:szCs w:val="28"/>
        </w:rPr>
      </w:pPr>
    </w:p>
    <w:p w:rsidR="004F755F" w:rsidRDefault="004F755F" w:rsidP="007E0676">
      <w:pPr>
        <w:spacing w:line="200" w:lineRule="atLeast"/>
        <w:ind w:left="720"/>
        <w:contextualSpacing/>
        <w:jc w:val="center"/>
        <w:rPr>
          <w:rFonts w:eastAsia="Tahoma"/>
          <w:b/>
          <w:color w:val="000000"/>
          <w:sz w:val="28"/>
          <w:szCs w:val="28"/>
        </w:rPr>
      </w:pPr>
    </w:p>
    <w:p w:rsidR="004F755F" w:rsidRDefault="004F755F" w:rsidP="007E0676">
      <w:pPr>
        <w:spacing w:line="200" w:lineRule="atLeast"/>
        <w:ind w:left="720"/>
        <w:contextualSpacing/>
        <w:jc w:val="center"/>
        <w:rPr>
          <w:rFonts w:eastAsia="Tahoma"/>
          <w:b/>
          <w:color w:val="000000"/>
          <w:sz w:val="28"/>
          <w:szCs w:val="28"/>
        </w:rPr>
      </w:pPr>
    </w:p>
    <w:p w:rsidR="004F755F" w:rsidRDefault="004F755F" w:rsidP="007E0676">
      <w:pPr>
        <w:spacing w:line="200" w:lineRule="atLeast"/>
        <w:ind w:left="720"/>
        <w:contextualSpacing/>
        <w:jc w:val="center"/>
        <w:rPr>
          <w:rFonts w:eastAsia="Tahoma"/>
          <w:b/>
          <w:color w:val="000000"/>
          <w:sz w:val="28"/>
          <w:szCs w:val="28"/>
        </w:rPr>
      </w:pPr>
    </w:p>
    <w:p w:rsidR="004F755F" w:rsidRDefault="004F755F" w:rsidP="007E0676">
      <w:pPr>
        <w:spacing w:line="200" w:lineRule="atLeast"/>
        <w:ind w:left="720"/>
        <w:contextualSpacing/>
        <w:jc w:val="center"/>
        <w:rPr>
          <w:rFonts w:eastAsia="Tahoma"/>
          <w:b/>
          <w:color w:val="000000"/>
          <w:sz w:val="28"/>
          <w:szCs w:val="28"/>
        </w:rPr>
      </w:pPr>
    </w:p>
    <w:p w:rsidR="004F755F" w:rsidRDefault="004F755F" w:rsidP="007E0676">
      <w:pPr>
        <w:spacing w:line="200" w:lineRule="atLeast"/>
        <w:ind w:left="720"/>
        <w:contextualSpacing/>
        <w:jc w:val="center"/>
        <w:rPr>
          <w:rFonts w:eastAsia="Tahoma"/>
          <w:b/>
          <w:color w:val="000000"/>
          <w:sz w:val="28"/>
          <w:szCs w:val="28"/>
        </w:rPr>
      </w:pPr>
    </w:p>
    <w:p w:rsidR="004F755F" w:rsidRDefault="004F755F" w:rsidP="007E0676">
      <w:pPr>
        <w:spacing w:line="200" w:lineRule="atLeast"/>
        <w:ind w:left="720"/>
        <w:contextualSpacing/>
        <w:jc w:val="center"/>
        <w:rPr>
          <w:rFonts w:eastAsia="Tahoma"/>
          <w:b/>
          <w:color w:val="000000"/>
          <w:sz w:val="28"/>
          <w:szCs w:val="28"/>
        </w:rPr>
      </w:pPr>
    </w:p>
    <w:p w:rsidR="007E0676" w:rsidRPr="003338B6" w:rsidRDefault="007E0676" w:rsidP="007E0676">
      <w:pPr>
        <w:spacing w:line="200" w:lineRule="atLeast"/>
        <w:ind w:left="720"/>
        <w:contextualSpacing/>
        <w:jc w:val="both"/>
        <w:rPr>
          <w:rFonts w:eastAsia="Tahoma"/>
          <w:b/>
          <w:color w:val="000000"/>
          <w:sz w:val="28"/>
          <w:szCs w:val="28"/>
        </w:rPr>
      </w:pPr>
    </w:p>
    <w:p w:rsidR="007E0676" w:rsidRPr="003338B6" w:rsidRDefault="007E0676" w:rsidP="007E0676">
      <w:pPr>
        <w:spacing w:line="200" w:lineRule="atLeast"/>
        <w:contextualSpacing/>
        <w:jc w:val="both"/>
        <w:rPr>
          <w:rFonts w:eastAsia="Tahoma"/>
          <w:b/>
          <w:color w:val="000000"/>
          <w:sz w:val="28"/>
          <w:szCs w:val="28"/>
        </w:rPr>
      </w:pPr>
    </w:p>
    <w:p w:rsidR="004810F6" w:rsidRPr="003338B6" w:rsidRDefault="004810F6" w:rsidP="007E0676">
      <w:pPr>
        <w:spacing w:line="200" w:lineRule="atLeast"/>
        <w:ind w:left="720"/>
        <w:contextualSpacing/>
        <w:jc w:val="center"/>
        <w:rPr>
          <w:rFonts w:eastAsia="Tahoma"/>
          <w:b/>
          <w:color w:val="000000"/>
          <w:sz w:val="28"/>
          <w:szCs w:val="28"/>
        </w:rPr>
      </w:pPr>
    </w:p>
    <w:p w:rsidR="004810F6" w:rsidRPr="003338B6" w:rsidRDefault="004810F6" w:rsidP="007E0676">
      <w:pPr>
        <w:spacing w:line="200" w:lineRule="atLeast"/>
        <w:ind w:left="720"/>
        <w:contextualSpacing/>
        <w:jc w:val="center"/>
        <w:rPr>
          <w:rFonts w:eastAsia="Tahoma"/>
          <w:b/>
          <w:color w:val="000000"/>
          <w:sz w:val="28"/>
          <w:szCs w:val="28"/>
        </w:rPr>
      </w:pPr>
    </w:p>
    <w:p w:rsidR="004810F6" w:rsidRPr="003338B6" w:rsidRDefault="004810F6" w:rsidP="007E0676">
      <w:pPr>
        <w:spacing w:line="200" w:lineRule="atLeast"/>
        <w:ind w:left="720"/>
        <w:contextualSpacing/>
        <w:jc w:val="center"/>
        <w:rPr>
          <w:rFonts w:eastAsia="Tahoma"/>
          <w:b/>
          <w:color w:val="000000"/>
          <w:sz w:val="28"/>
          <w:szCs w:val="28"/>
        </w:rPr>
      </w:pPr>
    </w:p>
    <w:p w:rsidR="004810F6" w:rsidRPr="003338B6" w:rsidRDefault="004810F6" w:rsidP="007E0676">
      <w:pPr>
        <w:spacing w:line="200" w:lineRule="atLeast"/>
        <w:ind w:left="720"/>
        <w:contextualSpacing/>
        <w:jc w:val="center"/>
        <w:rPr>
          <w:rFonts w:eastAsia="Tahoma"/>
          <w:b/>
          <w:color w:val="000000"/>
          <w:sz w:val="28"/>
          <w:szCs w:val="28"/>
        </w:rPr>
      </w:pPr>
    </w:p>
    <w:p w:rsidR="004810F6" w:rsidRPr="003338B6" w:rsidRDefault="004810F6" w:rsidP="007E0676">
      <w:pPr>
        <w:spacing w:line="200" w:lineRule="atLeast"/>
        <w:ind w:left="720"/>
        <w:contextualSpacing/>
        <w:jc w:val="center"/>
        <w:rPr>
          <w:rFonts w:eastAsia="Tahoma"/>
          <w:b/>
          <w:color w:val="000000"/>
          <w:sz w:val="28"/>
          <w:szCs w:val="28"/>
        </w:rPr>
      </w:pPr>
    </w:p>
    <w:p w:rsidR="004810F6" w:rsidRPr="003338B6" w:rsidRDefault="004810F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3338B6" w:rsidRDefault="003338B6" w:rsidP="007E0676">
      <w:pPr>
        <w:spacing w:line="200" w:lineRule="atLeast"/>
        <w:ind w:left="720"/>
        <w:contextualSpacing/>
        <w:jc w:val="center"/>
        <w:rPr>
          <w:rFonts w:eastAsia="Tahoma"/>
          <w:b/>
          <w:color w:val="000000"/>
          <w:sz w:val="28"/>
          <w:szCs w:val="28"/>
        </w:rPr>
      </w:pPr>
    </w:p>
    <w:p w:rsidR="007E0676" w:rsidRPr="003338B6" w:rsidRDefault="007E0676" w:rsidP="007E0676">
      <w:pPr>
        <w:spacing w:line="200" w:lineRule="atLeast"/>
        <w:rPr>
          <w:b/>
          <w:sz w:val="28"/>
          <w:szCs w:val="28"/>
        </w:rPr>
      </w:pPr>
    </w:p>
    <w:p w:rsidR="007E0676" w:rsidRPr="003338B6" w:rsidRDefault="007E0676" w:rsidP="007E0676">
      <w:pPr>
        <w:spacing w:line="200" w:lineRule="atLeast"/>
        <w:ind w:left="720"/>
        <w:rPr>
          <w:b/>
          <w:sz w:val="28"/>
          <w:szCs w:val="28"/>
        </w:rPr>
      </w:pPr>
    </w:p>
    <w:p w:rsidR="003338B6" w:rsidRDefault="003338B6" w:rsidP="007E0676">
      <w:pPr>
        <w:spacing w:line="200" w:lineRule="atLeast"/>
        <w:ind w:left="720"/>
        <w:jc w:val="center"/>
        <w:rPr>
          <w:b/>
          <w:sz w:val="28"/>
          <w:szCs w:val="28"/>
        </w:rPr>
      </w:pPr>
    </w:p>
    <w:p w:rsidR="003338B6" w:rsidRDefault="003338B6" w:rsidP="007E0676">
      <w:pPr>
        <w:spacing w:line="200" w:lineRule="atLeast"/>
        <w:ind w:left="720"/>
        <w:jc w:val="center"/>
        <w:rPr>
          <w:b/>
          <w:sz w:val="28"/>
          <w:szCs w:val="28"/>
        </w:rPr>
      </w:pPr>
    </w:p>
    <w:p w:rsidR="003338B6" w:rsidRDefault="003338B6" w:rsidP="007E0676">
      <w:pPr>
        <w:spacing w:line="200" w:lineRule="atLeast"/>
        <w:ind w:left="720"/>
        <w:jc w:val="center"/>
        <w:rPr>
          <w:b/>
          <w:sz w:val="28"/>
          <w:szCs w:val="28"/>
        </w:rPr>
      </w:pPr>
    </w:p>
    <w:p w:rsidR="003338B6" w:rsidRDefault="003338B6" w:rsidP="007E0676">
      <w:pPr>
        <w:spacing w:line="200" w:lineRule="atLeast"/>
        <w:ind w:left="720"/>
        <w:jc w:val="center"/>
        <w:rPr>
          <w:b/>
          <w:sz w:val="28"/>
          <w:szCs w:val="28"/>
        </w:rPr>
      </w:pPr>
    </w:p>
    <w:p w:rsidR="003338B6" w:rsidRDefault="003338B6" w:rsidP="007E0676">
      <w:pPr>
        <w:spacing w:line="200" w:lineRule="atLeast"/>
        <w:ind w:left="720"/>
        <w:jc w:val="center"/>
        <w:rPr>
          <w:b/>
          <w:sz w:val="28"/>
          <w:szCs w:val="28"/>
        </w:rPr>
      </w:pPr>
    </w:p>
    <w:p w:rsidR="003338B6" w:rsidRDefault="003338B6" w:rsidP="007E0676">
      <w:pPr>
        <w:spacing w:line="200" w:lineRule="atLeast"/>
        <w:ind w:left="720"/>
        <w:jc w:val="center"/>
        <w:rPr>
          <w:b/>
          <w:sz w:val="28"/>
          <w:szCs w:val="28"/>
        </w:rPr>
      </w:pPr>
    </w:p>
    <w:p w:rsidR="007E0676" w:rsidRPr="003338B6" w:rsidRDefault="007E0676" w:rsidP="000746D0">
      <w:pPr>
        <w:pStyle w:val="20"/>
        <w:keepNext/>
        <w:keepLines/>
        <w:shd w:val="clear" w:color="auto" w:fill="auto"/>
        <w:spacing w:before="0" w:line="240" w:lineRule="auto"/>
        <w:contextualSpacing/>
        <w:outlineLvl w:val="9"/>
        <w:rPr>
          <w:b/>
          <w:sz w:val="28"/>
          <w:szCs w:val="28"/>
        </w:rPr>
      </w:pPr>
      <w:r w:rsidRPr="003338B6">
        <w:rPr>
          <w:b/>
          <w:sz w:val="28"/>
          <w:szCs w:val="28"/>
        </w:rPr>
        <w:lastRenderedPageBreak/>
        <w:t>Приложение 1</w:t>
      </w:r>
    </w:p>
    <w:p w:rsidR="004810F6" w:rsidRPr="003338B6" w:rsidRDefault="004810F6" w:rsidP="007E0676">
      <w:pPr>
        <w:pStyle w:val="20"/>
        <w:keepNext/>
        <w:keepLines/>
        <w:shd w:val="clear" w:color="auto" w:fill="auto"/>
        <w:spacing w:before="0" w:line="240" w:lineRule="auto"/>
        <w:contextualSpacing/>
        <w:jc w:val="center"/>
        <w:outlineLvl w:val="9"/>
        <w:rPr>
          <w:b/>
          <w:sz w:val="28"/>
          <w:szCs w:val="28"/>
        </w:rPr>
      </w:pPr>
    </w:p>
    <w:p w:rsidR="007E0676" w:rsidRPr="003338B6" w:rsidRDefault="007E0676" w:rsidP="00232B91">
      <w:pPr>
        <w:pStyle w:val="20"/>
        <w:keepNext/>
        <w:keepLines/>
        <w:shd w:val="clear" w:color="auto" w:fill="auto"/>
        <w:spacing w:before="0" w:line="240" w:lineRule="auto"/>
        <w:contextualSpacing/>
        <w:jc w:val="center"/>
        <w:outlineLvl w:val="9"/>
        <w:rPr>
          <w:b/>
          <w:sz w:val="28"/>
          <w:szCs w:val="28"/>
        </w:rPr>
      </w:pPr>
      <w:r w:rsidRPr="003338B6">
        <w:rPr>
          <w:b/>
          <w:sz w:val="28"/>
          <w:szCs w:val="28"/>
        </w:rPr>
        <w:t>Игры на закрепление и совершенствование</w:t>
      </w:r>
    </w:p>
    <w:p w:rsidR="007E0676" w:rsidRPr="003338B6" w:rsidRDefault="00232B91" w:rsidP="00232B91">
      <w:pPr>
        <w:pStyle w:val="20"/>
        <w:keepNext/>
        <w:keepLines/>
        <w:shd w:val="clear" w:color="auto" w:fill="auto"/>
        <w:spacing w:before="0" w:line="240" w:lineRule="auto"/>
        <w:contextualSpacing/>
        <w:jc w:val="center"/>
        <w:outlineLvl w:val="9"/>
        <w:rPr>
          <w:b/>
          <w:sz w:val="28"/>
          <w:szCs w:val="28"/>
        </w:rPr>
      </w:pPr>
      <w:r>
        <w:rPr>
          <w:b/>
          <w:sz w:val="28"/>
          <w:szCs w:val="28"/>
        </w:rPr>
        <w:t>т</w:t>
      </w:r>
      <w:r w:rsidR="007E0676" w:rsidRPr="003338B6">
        <w:rPr>
          <w:b/>
          <w:sz w:val="28"/>
          <w:szCs w:val="28"/>
        </w:rPr>
        <w:t>ехнических приёмов и тактических действий</w:t>
      </w:r>
    </w:p>
    <w:p w:rsidR="007E0676" w:rsidRPr="003338B6" w:rsidRDefault="007E0676" w:rsidP="00232B91">
      <w:pPr>
        <w:pStyle w:val="20"/>
        <w:keepNext/>
        <w:keepLines/>
        <w:shd w:val="clear" w:color="auto" w:fill="auto"/>
        <w:spacing w:before="0" w:line="240" w:lineRule="auto"/>
        <w:ind w:firstLine="709"/>
        <w:contextualSpacing/>
        <w:jc w:val="center"/>
        <w:outlineLvl w:val="9"/>
        <w:rPr>
          <w:b/>
          <w:sz w:val="28"/>
          <w:szCs w:val="28"/>
        </w:rPr>
      </w:pPr>
    </w:p>
    <w:p w:rsidR="007E0676" w:rsidRPr="001A6227" w:rsidRDefault="007E0676" w:rsidP="007E0676">
      <w:pPr>
        <w:pStyle w:val="40"/>
        <w:keepNext/>
        <w:keepLines/>
        <w:shd w:val="clear" w:color="auto" w:fill="auto"/>
        <w:spacing w:after="0" w:line="240" w:lineRule="auto"/>
        <w:ind w:firstLine="0"/>
        <w:contextualSpacing/>
        <w:jc w:val="both"/>
        <w:outlineLvl w:val="9"/>
        <w:rPr>
          <w:b/>
          <w:sz w:val="28"/>
          <w:szCs w:val="28"/>
          <w:u w:val="single"/>
        </w:rPr>
      </w:pPr>
      <w:bookmarkStart w:id="1" w:name="bookmark24"/>
      <w:r w:rsidRPr="001A6227">
        <w:rPr>
          <w:b/>
          <w:sz w:val="28"/>
          <w:szCs w:val="28"/>
          <w:u w:val="single"/>
        </w:rPr>
        <w:t>Игры с перемещениями игроков</w:t>
      </w:r>
      <w:bookmarkEnd w:id="1"/>
    </w:p>
    <w:p w:rsidR="001A6227" w:rsidRDefault="001A6227" w:rsidP="007E0676">
      <w:pPr>
        <w:pStyle w:val="11"/>
        <w:shd w:val="clear" w:color="auto" w:fill="auto"/>
        <w:tabs>
          <w:tab w:val="left" w:pos="1323"/>
        </w:tabs>
        <w:spacing w:after="0" w:line="240" w:lineRule="auto"/>
        <w:ind w:firstLine="0"/>
        <w:contextualSpacing/>
        <w:jc w:val="both"/>
        <w:rPr>
          <w:rStyle w:val="0pt"/>
          <w:rFonts w:eastAsiaTheme="minorHAnsi"/>
          <w:sz w:val="28"/>
          <w:szCs w:val="28"/>
        </w:rPr>
      </w:pPr>
    </w:p>
    <w:p w:rsidR="007E0676" w:rsidRPr="003338B6" w:rsidRDefault="007E0676" w:rsidP="007E0676">
      <w:pPr>
        <w:pStyle w:val="11"/>
        <w:shd w:val="clear" w:color="auto" w:fill="auto"/>
        <w:tabs>
          <w:tab w:val="left" w:pos="1323"/>
        </w:tabs>
        <w:spacing w:after="0" w:line="240" w:lineRule="auto"/>
        <w:ind w:firstLine="0"/>
        <w:contextualSpacing/>
        <w:jc w:val="both"/>
        <w:rPr>
          <w:sz w:val="28"/>
          <w:szCs w:val="28"/>
        </w:rPr>
      </w:pPr>
      <w:r w:rsidRPr="003338B6">
        <w:rPr>
          <w:rStyle w:val="0pt"/>
          <w:rFonts w:eastAsiaTheme="minorHAnsi"/>
          <w:sz w:val="28"/>
          <w:szCs w:val="28"/>
        </w:rPr>
        <w:t>1.«Спиной к финишу».</w:t>
      </w:r>
      <w:r w:rsidRPr="003338B6">
        <w:rPr>
          <w:sz w:val="28"/>
          <w:szCs w:val="28"/>
        </w:rPr>
        <w:t xml:space="preserve"> Игроки построены в одну шеренгу за лицевой линией, спиной к финишу. Интервал между ними 4—5 м. По сигналу игроки бегут 18 м спиной вперёд (до противоположной лицевой линии). Побеждает игрок, который первым пересечёт линию финиша.</w:t>
      </w:r>
    </w:p>
    <w:p w:rsidR="007E0676" w:rsidRPr="003338B6" w:rsidRDefault="007E0676" w:rsidP="007E0676">
      <w:pPr>
        <w:pStyle w:val="11"/>
        <w:shd w:val="clear" w:color="auto" w:fill="auto"/>
        <w:tabs>
          <w:tab w:val="left" w:pos="1395"/>
        </w:tabs>
        <w:spacing w:after="0" w:line="240" w:lineRule="auto"/>
        <w:ind w:firstLine="0"/>
        <w:contextualSpacing/>
        <w:jc w:val="both"/>
        <w:rPr>
          <w:sz w:val="28"/>
          <w:szCs w:val="28"/>
        </w:rPr>
      </w:pPr>
      <w:r w:rsidRPr="003338B6">
        <w:rPr>
          <w:rStyle w:val="0pt"/>
          <w:rFonts w:eastAsiaTheme="minorHAnsi"/>
          <w:sz w:val="28"/>
          <w:szCs w:val="28"/>
        </w:rPr>
        <w:t>2.«Бег с кувырками».</w:t>
      </w:r>
      <w:r w:rsidRPr="003338B6">
        <w:rPr>
          <w:sz w:val="28"/>
          <w:szCs w:val="28"/>
        </w:rPr>
        <w:t xml:space="preserve"> Команды построены в колонну по одному за лицевой линией площадки (линия старта- финиша). На расстоянии 9 м перед командами кладут по гимнастическому мату. По сигналу первые игроки команд бегут до гимнастического мата, выполняют кувырок вперёд и продолжают бег до противоположной лицевой линии. Заступив одной ногой за линию, игроки возвращаются спиной вперёд, выполняют на мате кувырок назад и продолжают бег спиной вперёд до линии старта-финиша. Победитель приносит своей команде 1 очко. Следующие игроки выполняют то же задание. Выигрывает команда, набравшая наибольшее количество очков.</w:t>
      </w:r>
    </w:p>
    <w:p w:rsidR="007E0676" w:rsidRPr="003338B6" w:rsidRDefault="007E0676" w:rsidP="007E0676">
      <w:pPr>
        <w:pStyle w:val="40"/>
        <w:keepNext/>
        <w:keepLines/>
        <w:shd w:val="clear" w:color="auto" w:fill="auto"/>
        <w:spacing w:after="0" w:line="240" w:lineRule="auto"/>
        <w:ind w:firstLine="0"/>
        <w:contextualSpacing/>
        <w:jc w:val="both"/>
        <w:outlineLvl w:val="9"/>
        <w:rPr>
          <w:b/>
          <w:sz w:val="28"/>
          <w:szCs w:val="28"/>
        </w:rPr>
      </w:pPr>
      <w:bookmarkStart w:id="2" w:name="bookmark25"/>
      <w:r w:rsidRPr="003338B6">
        <w:rPr>
          <w:b/>
          <w:sz w:val="28"/>
          <w:szCs w:val="28"/>
        </w:rPr>
        <w:t>3.Эстафета «Челночный бег с переносом кубиков».</w:t>
      </w:r>
      <w:bookmarkEnd w:id="2"/>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Предварительно на обеих половинах волейбольной площадки устанавливают по три кубика (можно кегли) на линиях разметки: два на пересечении линии нападения и боковых линий (по одному с каждой стороны) и один в центре на средней линии. В эстафете принимают участие две команды по шесть человек, которые располагаются на противоположных лицевых линиях. По сигналу первые участники от каждой команды, добежав до пересечения линии нападения с боковой линией (на своей стороне площадки), берут в руки кубик, бегут обратно и ставят его на лицевую линию. Затем то же действие выполняют со вторым кубиком, находящимся на противоположной стороне от первого кубика. После чего устремляются к средней линии, берут третий кубик, возвращаются назад и передают его второму участнику своей команды. Тот в свою очередь выполняет это же задание, только в обратной последовательности и т. д. Выигрывает команда, последний участник которой первым закончит перенос и установку кубиков в исходное (до игры) положение.</w:t>
      </w:r>
    </w:p>
    <w:p w:rsidR="00232B91" w:rsidRDefault="00232B91" w:rsidP="007E0676">
      <w:pPr>
        <w:pStyle w:val="40"/>
        <w:keepNext/>
        <w:keepLines/>
        <w:shd w:val="clear" w:color="auto" w:fill="auto"/>
        <w:spacing w:after="0" w:line="240" w:lineRule="auto"/>
        <w:ind w:firstLine="0"/>
        <w:contextualSpacing/>
        <w:jc w:val="both"/>
        <w:outlineLvl w:val="9"/>
        <w:rPr>
          <w:b/>
          <w:sz w:val="28"/>
          <w:szCs w:val="28"/>
          <w:u w:val="single"/>
        </w:rPr>
      </w:pPr>
      <w:bookmarkStart w:id="3" w:name="bookmark26"/>
    </w:p>
    <w:p w:rsidR="007E0676" w:rsidRPr="00232B91" w:rsidRDefault="007E0676" w:rsidP="007E0676">
      <w:pPr>
        <w:pStyle w:val="40"/>
        <w:keepNext/>
        <w:keepLines/>
        <w:shd w:val="clear" w:color="auto" w:fill="auto"/>
        <w:spacing w:after="0" w:line="240" w:lineRule="auto"/>
        <w:ind w:firstLine="0"/>
        <w:contextualSpacing/>
        <w:jc w:val="both"/>
        <w:outlineLvl w:val="9"/>
        <w:rPr>
          <w:b/>
          <w:sz w:val="28"/>
          <w:szCs w:val="28"/>
          <w:u w:val="single"/>
        </w:rPr>
      </w:pPr>
      <w:r w:rsidRPr="00232B91">
        <w:rPr>
          <w:b/>
          <w:sz w:val="28"/>
          <w:szCs w:val="28"/>
          <w:u w:val="single"/>
        </w:rPr>
        <w:t>Игры с передачами мяча</w:t>
      </w:r>
      <w:bookmarkEnd w:id="3"/>
    </w:p>
    <w:p w:rsidR="00232B91" w:rsidRDefault="00232B91" w:rsidP="007E0676">
      <w:pPr>
        <w:pStyle w:val="11"/>
        <w:shd w:val="clear" w:color="auto" w:fill="auto"/>
        <w:tabs>
          <w:tab w:val="left" w:pos="756"/>
        </w:tabs>
        <w:spacing w:after="0" w:line="240" w:lineRule="auto"/>
        <w:ind w:firstLine="0"/>
        <w:contextualSpacing/>
        <w:jc w:val="both"/>
        <w:rPr>
          <w:rStyle w:val="0pt"/>
          <w:rFonts w:eastAsiaTheme="minorHAnsi"/>
          <w:sz w:val="28"/>
          <w:szCs w:val="28"/>
        </w:rPr>
      </w:pPr>
    </w:p>
    <w:p w:rsidR="007E0676" w:rsidRPr="003338B6" w:rsidRDefault="007E0676" w:rsidP="007E0676">
      <w:pPr>
        <w:pStyle w:val="11"/>
        <w:shd w:val="clear" w:color="auto" w:fill="auto"/>
        <w:tabs>
          <w:tab w:val="left" w:pos="756"/>
        </w:tabs>
        <w:spacing w:after="0" w:line="240" w:lineRule="auto"/>
        <w:ind w:firstLine="0"/>
        <w:contextualSpacing/>
        <w:jc w:val="both"/>
        <w:rPr>
          <w:sz w:val="28"/>
          <w:szCs w:val="28"/>
        </w:rPr>
      </w:pPr>
      <w:r w:rsidRPr="003338B6">
        <w:rPr>
          <w:rStyle w:val="0pt"/>
          <w:rFonts w:eastAsiaTheme="minorHAnsi"/>
          <w:sz w:val="28"/>
          <w:szCs w:val="28"/>
        </w:rPr>
        <w:t>1.Игровое задание «Художник».</w:t>
      </w:r>
      <w:r w:rsidRPr="003338B6">
        <w:rPr>
          <w:sz w:val="28"/>
          <w:szCs w:val="28"/>
        </w:rPr>
        <w:t xml:space="preserve"> Передачами мяча сверху обозначить на стене какую-либо геометрическую фигуру, букву или цифру.</w:t>
      </w:r>
    </w:p>
    <w:p w:rsidR="007E0676" w:rsidRPr="003338B6" w:rsidRDefault="007E0676" w:rsidP="007E0676">
      <w:pPr>
        <w:pStyle w:val="11"/>
        <w:shd w:val="clear" w:color="auto" w:fill="auto"/>
        <w:tabs>
          <w:tab w:val="left" w:pos="785"/>
        </w:tabs>
        <w:spacing w:after="0" w:line="240" w:lineRule="auto"/>
        <w:ind w:firstLine="0"/>
        <w:contextualSpacing/>
        <w:jc w:val="both"/>
        <w:rPr>
          <w:sz w:val="28"/>
          <w:szCs w:val="28"/>
        </w:rPr>
      </w:pPr>
      <w:r w:rsidRPr="003338B6">
        <w:rPr>
          <w:rStyle w:val="0pt"/>
          <w:rFonts w:eastAsiaTheme="minorHAnsi"/>
          <w:sz w:val="28"/>
          <w:szCs w:val="28"/>
        </w:rPr>
        <w:lastRenderedPageBreak/>
        <w:t>2.«Мяч над головой».</w:t>
      </w:r>
      <w:r w:rsidRPr="003338B6">
        <w:rPr>
          <w:sz w:val="28"/>
          <w:szCs w:val="28"/>
        </w:rPr>
        <w:t xml:space="preserve"> Занимающиеся разбиваются на команды с равным числом игроков. Время игры (обычно 1 — 1,5 мин) объявляется заранее. Одновременно могут играть две и более команды. При нехватке волейбольных мячей команды вступают в игру по очереди. Игроки каждой команды произвольно располагаются на отведённой им части площадки. Одна команда отделяется от другой меловой линией или линиями имеющейся разметки. Каждый участник получает волейбольный мяч. От команды выделяется один человек, который контролирует игру команды-соперницы. По сигналу все играющие начинают выполнять верхнюю передачу над собой. Игрок, уронивший мяч или поймавший его, выбывает из игры и садится на скамейку. Побеждает команда, у которой</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после сигнала об окончании игры на площадке осталось больше игроков. Игру повторяют 2—3 раза.</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3.«Обстрел чужого поля».</w:t>
      </w:r>
      <w:r w:rsidRPr="003338B6">
        <w:rPr>
          <w:sz w:val="28"/>
          <w:szCs w:val="28"/>
        </w:rPr>
        <w:t xml:space="preserve"> На боковых линиях волейбольной площадки обозначают два круга диаметром 2 м один напротив другого. По очереди игроки заходят в круг и выполняют передачу мяча сверху двумя руками, стараясь попасть в противоположный крут. Если мяч не попадает в цель, игрок получает штрафное очко. Побеждает игрок, набравший наи</w:t>
      </w:r>
      <w:r w:rsidRPr="003338B6">
        <w:rPr>
          <w:sz w:val="28"/>
          <w:szCs w:val="28"/>
        </w:rPr>
        <w:softHyphen/>
        <w:t>меньшее количество штрафных очков.</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4.«Не урони мяч».</w:t>
      </w:r>
      <w:r w:rsidRPr="003338B6">
        <w:rPr>
          <w:sz w:val="28"/>
          <w:szCs w:val="28"/>
        </w:rPr>
        <w:t xml:space="preserve"> Игроки делятся на пары и располагаются на расстоянии 4 м друг от друга. У каждой пары — волейбольный мяч. По сигналу начинают встречную произвольную передачу мяча в парах. Пара, поймавшая или уронившая мяч, садится на скамейку. Последняя пара, оставшаяся на площадке, объявляется победителем. Игру можно проводить по командам, сформировав их из определённого количества пар.</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5.«Передачи в движении».</w:t>
      </w:r>
      <w:r w:rsidRPr="003338B6">
        <w:rPr>
          <w:sz w:val="28"/>
          <w:szCs w:val="28"/>
        </w:rPr>
        <w:t xml:space="preserve"> Игроки в парах на расстоянии 4 м друг от друга из-за лицевой линии начинают передачи мяча двумя руками сверху (снизу) в движении, перемещаясь боком к противоположной линии и обратно. Побеждает та пара, которая допустила меньше потерь мяча.</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6.«Свеча».</w:t>
      </w:r>
      <w:r w:rsidRPr="003338B6">
        <w:rPr>
          <w:sz w:val="28"/>
          <w:szCs w:val="28"/>
        </w:rPr>
        <w:t xml:space="preserve"> В игре принимают участие две и более команды с равным числом игроков. На полу мелом обозначают круг или кладут гимнастический обруч. Команды располагаются в колонны по одному. По сигналу первые игроки команд забегают в круг, выполняют передачу над собой и выбегают из круга, а их места занимают вторые номера и т. д. Побеждает команда, сделавшая больше передач за определённое время.</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7.«Поймай и передай».</w:t>
      </w:r>
      <w:r w:rsidRPr="003338B6">
        <w:rPr>
          <w:sz w:val="28"/>
          <w:szCs w:val="28"/>
        </w:rPr>
        <w:t xml:space="preserve"> Участники разделяются на несколько команд, которые становятся в колонны по одному напротив друг друга на боковых линиях площадки. По команде направляющие одной из колонн подбрасывают мяч одной рукой и выполняют передачу снизу двумя руками партнёру во встречную колонну. Тот ловит мяч и аналогичным</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 xml:space="preserve">образом возвращает его обратно в противоположную колонну. Игроки, выполнившие передачу мяча, становятся в конец своей колонны. Побеждает </w:t>
      </w:r>
      <w:r w:rsidRPr="003338B6">
        <w:rPr>
          <w:sz w:val="28"/>
          <w:szCs w:val="28"/>
        </w:rPr>
        <w:lastRenderedPageBreak/>
        <w:t>команда, которая выполнит это упражнение быстрее и с меньшим количеством ошибок или совсем без ошибок.</w:t>
      </w:r>
    </w:p>
    <w:p w:rsidR="007E0676" w:rsidRPr="003338B6" w:rsidRDefault="007E0676" w:rsidP="007E0676">
      <w:pPr>
        <w:pStyle w:val="11"/>
        <w:shd w:val="clear" w:color="auto" w:fill="auto"/>
        <w:tabs>
          <w:tab w:val="left" w:pos="822"/>
        </w:tabs>
        <w:spacing w:after="0" w:line="240" w:lineRule="auto"/>
        <w:ind w:firstLine="0"/>
        <w:contextualSpacing/>
        <w:jc w:val="both"/>
        <w:rPr>
          <w:sz w:val="28"/>
          <w:szCs w:val="28"/>
        </w:rPr>
      </w:pPr>
      <w:r w:rsidRPr="003338B6">
        <w:rPr>
          <w:rStyle w:val="0pt"/>
          <w:rFonts w:eastAsiaTheme="minorHAnsi"/>
          <w:sz w:val="28"/>
          <w:szCs w:val="28"/>
        </w:rPr>
        <w:t>8.«Вызов номеров».</w:t>
      </w:r>
      <w:r w:rsidRPr="003338B6">
        <w:rPr>
          <w:sz w:val="28"/>
          <w:szCs w:val="28"/>
        </w:rPr>
        <w:t xml:space="preserve"> Игра проводится в двух командах. Игроки каждой команды рассчитываются по порядку и, запомнив свой номер, становятся по кругу. Один игрок с мячом стоит в центре круга. По сигналу он начинает выполнять передачи мяча над собой, после третьей передачи называет какой-либо номер и бежит из круга. Игрок, чей номер был назван, устремляется к мячу и, не дав ему упасть на пол, продолжает передачу мяча над собой и т. д. Побеждает команда, у которой было меньше потерь мяча в отведённое время.</w:t>
      </w:r>
    </w:p>
    <w:p w:rsidR="007E0676" w:rsidRPr="003338B6" w:rsidRDefault="007E0676" w:rsidP="007E0676">
      <w:pPr>
        <w:pStyle w:val="11"/>
        <w:shd w:val="clear" w:color="auto" w:fill="auto"/>
        <w:spacing w:after="0" w:line="240" w:lineRule="auto"/>
        <w:ind w:firstLine="0"/>
        <w:contextualSpacing/>
        <w:jc w:val="both"/>
        <w:rPr>
          <w:i/>
          <w:sz w:val="28"/>
          <w:szCs w:val="28"/>
        </w:rPr>
      </w:pPr>
      <w:r w:rsidRPr="003338B6">
        <w:rPr>
          <w:i/>
          <w:sz w:val="28"/>
          <w:szCs w:val="28"/>
        </w:rPr>
        <w:t>Варианты</w:t>
      </w:r>
    </w:p>
    <w:p w:rsidR="007E0676" w:rsidRPr="003338B6" w:rsidRDefault="007E0676" w:rsidP="007E0676">
      <w:pPr>
        <w:pStyle w:val="11"/>
        <w:numPr>
          <w:ilvl w:val="2"/>
          <w:numId w:val="17"/>
        </w:numPr>
        <w:shd w:val="clear" w:color="auto" w:fill="auto"/>
        <w:tabs>
          <w:tab w:val="left" w:pos="740"/>
        </w:tabs>
        <w:spacing w:after="0" w:line="240" w:lineRule="auto"/>
        <w:ind w:firstLine="0"/>
        <w:contextualSpacing/>
        <w:jc w:val="both"/>
        <w:rPr>
          <w:sz w:val="28"/>
          <w:szCs w:val="28"/>
        </w:rPr>
      </w:pPr>
      <w:r w:rsidRPr="003338B6">
        <w:rPr>
          <w:sz w:val="28"/>
          <w:szCs w:val="28"/>
        </w:rPr>
        <w:t>Игроки занимают по кругу различные исходные положения: стоя спиной к центру круга; сидя на полу и др.</w:t>
      </w:r>
    </w:p>
    <w:p w:rsidR="007E0676" w:rsidRPr="003338B6" w:rsidRDefault="007E0676" w:rsidP="007E0676">
      <w:pPr>
        <w:pStyle w:val="11"/>
        <w:numPr>
          <w:ilvl w:val="2"/>
          <w:numId w:val="17"/>
        </w:numPr>
        <w:shd w:val="clear" w:color="auto" w:fill="auto"/>
        <w:tabs>
          <w:tab w:val="left" w:pos="730"/>
        </w:tabs>
        <w:spacing w:after="0" w:line="240" w:lineRule="auto"/>
        <w:ind w:firstLine="0"/>
        <w:contextualSpacing/>
        <w:jc w:val="both"/>
        <w:rPr>
          <w:sz w:val="28"/>
          <w:szCs w:val="28"/>
        </w:rPr>
      </w:pPr>
      <w:r w:rsidRPr="003338B6">
        <w:rPr>
          <w:sz w:val="28"/>
          <w:szCs w:val="28"/>
        </w:rPr>
        <w:t>Игроки передвигаются по кругу ходьбой, медленным бегом, прыжками на обеих ногах, в приседе и т. п.</w:t>
      </w:r>
    </w:p>
    <w:p w:rsidR="007E0676" w:rsidRPr="003338B6" w:rsidRDefault="007E0676" w:rsidP="007E0676">
      <w:pPr>
        <w:pStyle w:val="11"/>
        <w:numPr>
          <w:ilvl w:val="2"/>
          <w:numId w:val="17"/>
        </w:numPr>
        <w:shd w:val="clear" w:color="auto" w:fill="auto"/>
        <w:tabs>
          <w:tab w:val="left" w:pos="735"/>
        </w:tabs>
        <w:spacing w:after="0" w:line="240" w:lineRule="auto"/>
        <w:ind w:firstLine="0"/>
        <w:contextualSpacing/>
        <w:jc w:val="both"/>
        <w:rPr>
          <w:sz w:val="28"/>
          <w:szCs w:val="28"/>
        </w:rPr>
      </w:pPr>
      <w:r w:rsidRPr="003338B6">
        <w:rPr>
          <w:sz w:val="28"/>
          <w:szCs w:val="28"/>
        </w:rPr>
        <w:t>Команды выстраиваются в колонны перед линией старта на одной стороне площадки. На расстоянии 9 м перед ними (в кругах) лежит по волейбольному мячу. Игроки рассчитываются по порядку. Учитель вызывает любой номер, и игрок, чей номер был назван, устремляется к мячу. Берёт его в руки, выполняет передачу партнёру, стоящему во главе колонны, и получает от него обратный пас. Команда, игрок которой быстрее выполнил две передачи, получает 1 очко. Затем вызываются (в любой последовательности) остальные игроки команды. Выигрывает команда, набравшая наибольшее количество очков.</w:t>
      </w:r>
    </w:p>
    <w:p w:rsidR="007E0676" w:rsidRPr="003338B6" w:rsidRDefault="007E0676" w:rsidP="007E0676">
      <w:pPr>
        <w:pStyle w:val="11"/>
        <w:shd w:val="clear" w:color="auto" w:fill="auto"/>
        <w:tabs>
          <w:tab w:val="left" w:pos="765"/>
        </w:tabs>
        <w:spacing w:after="0" w:line="240" w:lineRule="auto"/>
        <w:ind w:firstLine="0"/>
        <w:contextualSpacing/>
        <w:jc w:val="both"/>
        <w:rPr>
          <w:sz w:val="28"/>
          <w:szCs w:val="28"/>
        </w:rPr>
      </w:pPr>
      <w:r w:rsidRPr="003338B6">
        <w:rPr>
          <w:rStyle w:val="0pt"/>
          <w:rFonts w:eastAsiaTheme="minorHAnsi"/>
          <w:sz w:val="28"/>
          <w:szCs w:val="28"/>
        </w:rPr>
        <w:t>9.Эстафета с передачей волейбольного мяча.</w:t>
      </w:r>
      <w:r w:rsidRPr="003338B6">
        <w:rPr>
          <w:sz w:val="28"/>
          <w:szCs w:val="28"/>
        </w:rPr>
        <w:t xml:space="preserve"> Две - три команды с равным количеством игроков располагаются во встречных колоннах на расстоянии 7—8 м По сигналу первые игроки колонн ударяют волейбольным мячом об пол, а сами перемещаются в конец встречных колонн. Первые игроки встречных колонн выбегают вперёд, принимают отскочивший от пола мяч, передают его двумя руками сверху (или снизу) в обратном направлении на второго игрока и перемещаются в конец противоположной колонны, второй также ударяет мячом об пол, а затем перемещается в конец встречной колонны и т. д. Игра проводится на время. Побеждает команда, допустившая меньшее количество ошибок.</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b/>
          <w:sz w:val="28"/>
          <w:szCs w:val="28"/>
        </w:rPr>
        <w:t>10.</w:t>
      </w:r>
      <w:r w:rsidRPr="003338B6">
        <w:rPr>
          <w:rStyle w:val="0pt"/>
          <w:rFonts w:eastAsiaTheme="minorHAnsi"/>
          <w:sz w:val="28"/>
          <w:szCs w:val="28"/>
        </w:rPr>
        <w:t>Эстафета «Передал — садись».</w:t>
      </w:r>
      <w:r w:rsidRPr="003338B6">
        <w:rPr>
          <w:sz w:val="28"/>
          <w:szCs w:val="28"/>
        </w:rPr>
        <w:t xml:space="preserve"> Две колонны на расстоянии 3—4 м одна от другой, расстояние между игрока ми — длина рук, положенных на плечи. Перед колоннами на расстоянии 5—6 м — круги, в которые встают с волейбольными мячами капитаны команд. По сигналу игроки в кругах передают мяч первым игрокам в колоннах, те возвращают мяч обратно и сразу принимают упор присев. Далее такие же действия совершает второй, третий игрок и т. д. Когда последний в команде игрок отдаёт капитану мяч, </w:t>
      </w:r>
      <w:r w:rsidRPr="003338B6">
        <w:rPr>
          <w:sz w:val="28"/>
          <w:szCs w:val="28"/>
        </w:rPr>
        <w:lastRenderedPageBreak/>
        <w:t>тот поднимает его вверх и вся команда быстро встаёт. Побеждает команда, закончившая передачи раньше других.</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11.Эстафета «Одна верхняя передача».</w:t>
      </w:r>
      <w:r w:rsidRPr="003338B6">
        <w:rPr>
          <w:sz w:val="28"/>
          <w:szCs w:val="28"/>
        </w:rPr>
        <w:t xml:space="preserve"> Перед колоннами своих команд на расстоянии 3 м от них за ограничительной линией стоят капитаны с мячами в руках. По сигналу они выполняют верхнюю передачу направляющему своей колонны. Направляющие возвращают мяч двумя руками сверху капитанам и убегают в конец своей колонны. Капитаны передают мяч следующим игрокам и т. д. Если мяч упал на пол, то игрок, которому он был адресован, должен его поднять и выполнить передачу. Выигрывает команда, закончившая эстафету первой.</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b/>
          <w:sz w:val="28"/>
          <w:szCs w:val="28"/>
        </w:rPr>
        <w:t>12</w:t>
      </w:r>
      <w:r w:rsidRPr="003338B6">
        <w:rPr>
          <w:sz w:val="28"/>
          <w:szCs w:val="28"/>
        </w:rPr>
        <w:t>.</w:t>
      </w:r>
      <w:r w:rsidRPr="003338B6">
        <w:rPr>
          <w:rStyle w:val="0pt"/>
          <w:rFonts w:eastAsiaTheme="minorHAnsi"/>
          <w:sz w:val="28"/>
          <w:szCs w:val="28"/>
        </w:rPr>
        <w:t>Эстафета «Две верхние передачи».</w:t>
      </w:r>
      <w:r w:rsidRPr="003338B6">
        <w:rPr>
          <w:sz w:val="28"/>
          <w:szCs w:val="28"/>
        </w:rPr>
        <w:t xml:space="preserve"> Перед своими командами, которые построены в колонны на расстоянии 3 м за ограничительной линией, стоят капитаны с мячами в руках. По сигналу они выполняют верхнюю передачу над головой, а затем верхнюю передачу направляющему своей колонны. Направляющий повторяет упражнение, возвращая мяч капитану, после чего уходит в конец своей колонны и </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т.д. Выигрывает команда, первой закончившая эстафету. Упавший на пол мяч поднимает игрок, которому он был адресован.</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b/>
          <w:sz w:val="28"/>
          <w:szCs w:val="28"/>
        </w:rPr>
        <w:t>13.</w:t>
      </w:r>
      <w:r w:rsidRPr="003338B6">
        <w:rPr>
          <w:sz w:val="28"/>
          <w:szCs w:val="28"/>
        </w:rPr>
        <w:t xml:space="preserve"> </w:t>
      </w:r>
      <w:r w:rsidRPr="003338B6">
        <w:rPr>
          <w:rStyle w:val="0pt"/>
          <w:rFonts w:eastAsiaTheme="minorHAnsi"/>
          <w:sz w:val="28"/>
          <w:szCs w:val="28"/>
        </w:rPr>
        <w:t>Эстафета «Верхняя и нижняя передачи мяча».</w:t>
      </w:r>
      <w:r w:rsidRPr="003338B6">
        <w:rPr>
          <w:sz w:val="28"/>
          <w:szCs w:val="28"/>
        </w:rPr>
        <w:t xml:space="preserve"> Каждая команда делится на две стоящие друг против друга (на расстоянии до 4 м) колонны. Участники одной из колонн выполняют в сторону противоположной колонны верхнюю передачу и получают мяч нижней передачей. Волейболистам разрешается ловить мяч для выполнения своей передачи. После окончания эстафеты колонны меняются ролями. Упавший на пол мяч поднимает тот волейболист, которому он был направлен. Эстафету проводят чётное количество раз.</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Усложнённый вариант:</w:t>
      </w:r>
      <w:r w:rsidRPr="003338B6">
        <w:rPr>
          <w:sz w:val="28"/>
          <w:szCs w:val="28"/>
        </w:rPr>
        <w:t xml:space="preserve"> те же действия, но с передачами мяча через сетку.</w:t>
      </w:r>
    </w:p>
    <w:p w:rsidR="007E0676" w:rsidRPr="003338B6" w:rsidRDefault="007E0676" w:rsidP="007E0676">
      <w:pPr>
        <w:pStyle w:val="11"/>
        <w:shd w:val="clear" w:color="auto" w:fill="auto"/>
        <w:tabs>
          <w:tab w:val="left" w:pos="1724"/>
        </w:tabs>
        <w:spacing w:after="0" w:line="240" w:lineRule="auto"/>
        <w:ind w:firstLine="0"/>
        <w:contextualSpacing/>
        <w:jc w:val="both"/>
        <w:rPr>
          <w:sz w:val="28"/>
          <w:szCs w:val="28"/>
        </w:rPr>
      </w:pPr>
      <w:r w:rsidRPr="003338B6">
        <w:rPr>
          <w:rStyle w:val="0pt"/>
          <w:rFonts w:eastAsiaTheme="minorHAnsi"/>
          <w:sz w:val="28"/>
          <w:szCs w:val="28"/>
        </w:rPr>
        <w:t>14.  «Назад</w:t>
      </w:r>
      <w:r w:rsidRPr="003338B6">
        <w:rPr>
          <w:rStyle w:val="0pt"/>
          <w:rFonts w:eastAsiaTheme="minorHAnsi"/>
          <w:sz w:val="28"/>
          <w:szCs w:val="28"/>
        </w:rPr>
        <w:tab/>
        <w:t>по колонне».</w:t>
      </w:r>
      <w:r w:rsidRPr="003338B6">
        <w:rPr>
          <w:sz w:val="28"/>
          <w:szCs w:val="28"/>
        </w:rPr>
        <w:t xml:space="preserve"> Игроки стоят в параллельных колоннах в 3 м друг от друга. По сигналу направляющие колонн выполняют передачу мяча сверху двумя руками партнёрам, стоящим сзади, которые в свою очередь передают мяч таким же способом в конец колонны. Замыкающий игрок ловит мяч, бежит с ним в начало колонны и выполняет то же задание и т. д. Выигрывает команда, в которой направляющий первым станет на своё место.</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Вариант.</w:t>
      </w:r>
      <w:r w:rsidRPr="003338B6">
        <w:rPr>
          <w:sz w:val="28"/>
          <w:szCs w:val="28"/>
        </w:rPr>
        <w:t xml:space="preserve"> По сигналу первый передаёт мяч верхней передачей за голову второму и поворачивается кругом, второй делает то же и т. д. Когда мяч доходит до последнего в колонне, он одну передачу делает над собой, поворачивается кругом и передаёт мяч за голову предпоследнему в обратном направлении и т. д. Выигрывает команда, в которой игрок, начавший упражнение, получит мяч первым.</w:t>
      </w:r>
    </w:p>
    <w:p w:rsidR="007E0676" w:rsidRPr="003338B6" w:rsidRDefault="007E0676" w:rsidP="007E0676">
      <w:pPr>
        <w:pStyle w:val="11"/>
        <w:shd w:val="clear" w:color="auto" w:fill="auto"/>
        <w:tabs>
          <w:tab w:val="left" w:pos="1863"/>
        </w:tabs>
        <w:spacing w:after="0" w:line="240" w:lineRule="auto"/>
        <w:ind w:firstLine="0"/>
        <w:contextualSpacing/>
        <w:jc w:val="both"/>
        <w:rPr>
          <w:sz w:val="28"/>
          <w:szCs w:val="28"/>
        </w:rPr>
      </w:pPr>
      <w:r w:rsidRPr="003338B6">
        <w:rPr>
          <w:rStyle w:val="0pt"/>
          <w:rFonts w:eastAsiaTheme="minorHAnsi"/>
          <w:sz w:val="28"/>
          <w:szCs w:val="28"/>
        </w:rPr>
        <w:lastRenderedPageBreak/>
        <w:t>15.«Приём</w:t>
      </w:r>
      <w:r w:rsidRPr="003338B6">
        <w:rPr>
          <w:rStyle w:val="0pt"/>
          <w:rFonts w:eastAsiaTheme="minorHAnsi"/>
          <w:sz w:val="28"/>
          <w:szCs w:val="28"/>
        </w:rPr>
        <w:tab/>
        <w:t>и передача мяча в движении».</w:t>
      </w:r>
      <w:r w:rsidRPr="003338B6">
        <w:rPr>
          <w:sz w:val="28"/>
          <w:szCs w:val="28"/>
        </w:rPr>
        <w:t xml:space="preserve"> Игроки в двух колоннах по одному выстраиваются за лицевой линией. Первые игроки в колоннах по сигналу учителя перемещаются к сетке, выполняя передачи мяча двумя руками сверху над собой. Дойдя до сетки, бросают в неё мяч и принимают его снизу двумя руками. Возвращаясь к своей колонне,</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игроки выполняют передачи двумя руками снизу. Затем то же задание выполняют вторые игроки и т. д. За каждое падение мяча на пол команде начисляется штрафное очко. Выигрывает команда, набравшая меньше штрафных очков.</w:t>
      </w:r>
    </w:p>
    <w:p w:rsidR="007E0676" w:rsidRPr="003338B6" w:rsidRDefault="007E0676" w:rsidP="007E0676">
      <w:pPr>
        <w:pStyle w:val="11"/>
        <w:shd w:val="clear" w:color="auto" w:fill="auto"/>
        <w:tabs>
          <w:tab w:val="left" w:pos="1579"/>
        </w:tabs>
        <w:spacing w:after="0" w:line="240" w:lineRule="auto"/>
        <w:ind w:firstLine="0"/>
        <w:contextualSpacing/>
        <w:jc w:val="both"/>
        <w:rPr>
          <w:sz w:val="28"/>
          <w:szCs w:val="28"/>
        </w:rPr>
      </w:pPr>
      <w:r w:rsidRPr="003338B6">
        <w:rPr>
          <w:rStyle w:val="0pt"/>
          <w:rFonts w:eastAsiaTheme="minorHAnsi"/>
          <w:sz w:val="28"/>
          <w:szCs w:val="28"/>
        </w:rPr>
        <w:t>16.«Догони</w:t>
      </w:r>
      <w:r w:rsidRPr="003338B6">
        <w:rPr>
          <w:rStyle w:val="0pt"/>
          <w:rFonts w:eastAsiaTheme="minorHAnsi"/>
          <w:sz w:val="28"/>
          <w:szCs w:val="28"/>
        </w:rPr>
        <w:tab/>
        <w:t>мяч».</w:t>
      </w:r>
      <w:r w:rsidRPr="003338B6">
        <w:rPr>
          <w:sz w:val="28"/>
          <w:szCs w:val="28"/>
        </w:rPr>
        <w:t xml:space="preserve"> Играющие делятся на две группы по 8—10 человек, каждая группа играет самостоятельно на противоположных сторонах волейбольной площадки. Игроки располагаются в одну шеренгу на линии нападения спиной к сетке, приготовившись к бегу. Один из игроков с мячом располагается позади шеренги. Он бросает мяч через головы игроков вперёд-вверх, те стараются не дать мячу упасть на пол, подбивая его вверх двумя руками снизу. Кому это не удаётся, тот становится подающим, и игра возобновляется.</w:t>
      </w:r>
    </w:p>
    <w:p w:rsidR="007E0676" w:rsidRPr="003338B6" w:rsidRDefault="007E0676" w:rsidP="007E0676">
      <w:pPr>
        <w:pStyle w:val="11"/>
        <w:shd w:val="clear" w:color="auto" w:fill="auto"/>
        <w:tabs>
          <w:tab w:val="left" w:pos="1483"/>
        </w:tabs>
        <w:spacing w:after="0" w:line="240" w:lineRule="auto"/>
        <w:ind w:firstLine="0"/>
        <w:contextualSpacing/>
        <w:jc w:val="both"/>
        <w:rPr>
          <w:rStyle w:val="0pt"/>
          <w:rFonts w:eastAsiaTheme="minorHAnsi"/>
          <w:b w:val="0"/>
          <w:bCs w:val="0"/>
          <w:sz w:val="28"/>
          <w:szCs w:val="28"/>
        </w:rPr>
      </w:pPr>
      <w:r w:rsidRPr="003338B6">
        <w:rPr>
          <w:rStyle w:val="0pt"/>
          <w:rFonts w:eastAsiaTheme="minorHAnsi"/>
          <w:sz w:val="28"/>
          <w:szCs w:val="28"/>
        </w:rPr>
        <w:t>17.«Лапта</w:t>
      </w:r>
      <w:r w:rsidRPr="003338B6">
        <w:rPr>
          <w:rStyle w:val="0pt"/>
          <w:rFonts w:eastAsiaTheme="minorHAnsi"/>
          <w:sz w:val="28"/>
          <w:szCs w:val="28"/>
        </w:rPr>
        <w:tab/>
        <w:t xml:space="preserve"> волейболистов».</w:t>
      </w:r>
      <w:r w:rsidRPr="003338B6">
        <w:rPr>
          <w:sz w:val="28"/>
          <w:szCs w:val="28"/>
        </w:rPr>
        <w:t xml:space="preserve"> Играющие распределяются на две равные команды по 6 человек, одна из которых является подающей, другая — принимающей подачу. Обе команды располагаются на противоположных сторонах волейбольной площадки. По сигналу первый игрок выполняет подачу мяча на сторону соперника, а сам быстро бежит вокруг площадки и возвращается назад на своё место. Игроки противоположной команды принимают мяч и разыгрывают его между собой, стараясь выполнить как можно больше точных передач за время бега игрока, выполнившего подачу мяча. Как только он вернётся на своё место, передачи мяча прекращаются и мяч передаётся очередному игроку для выполнения подачи. Так продолжается до тех пор, пока все игроки подающей команды не выполнят подачу и перебежку. Затем команды меняются местами и ролями. За каждую передачу команде начисляется 1 очко. Выигрывает команда, набравшая больше очков.</w:t>
      </w:r>
      <w:r w:rsidRPr="003338B6">
        <w:rPr>
          <w:rStyle w:val="a8"/>
          <w:rFonts w:eastAsia="Trebuchet MS"/>
          <w:sz w:val="28"/>
          <w:szCs w:val="28"/>
        </w:rPr>
        <w:t xml:space="preserve"> Правила игры.</w:t>
      </w:r>
      <w:r w:rsidRPr="003338B6">
        <w:rPr>
          <w:sz w:val="28"/>
          <w:szCs w:val="28"/>
        </w:rPr>
        <w:t xml:space="preserve"> Подавать мяч только по сигналу. При выполнении передач нельзя повторно адресовать мяч одним и тем же игрокам, его каждый раз следует посылать другому игроку. Передачи мяча прекращаются, если он упал на пол.</w:t>
      </w:r>
    </w:p>
    <w:p w:rsidR="00232B91" w:rsidRDefault="00232B91" w:rsidP="007E0676">
      <w:pPr>
        <w:pStyle w:val="11"/>
        <w:shd w:val="clear" w:color="auto" w:fill="auto"/>
        <w:spacing w:after="0" w:line="240" w:lineRule="auto"/>
        <w:ind w:firstLine="0"/>
        <w:contextualSpacing/>
        <w:jc w:val="both"/>
        <w:rPr>
          <w:rStyle w:val="0pt"/>
          <w:rFonts w:eastAsiaTheme="minorHAnsi"/>
          <w:color w:val="FF0000"/>
          <w:sz w:val="28"/>
          <w:szCs w:val="28"/>
        </w:rPr>
      </w:pPr>
    </w:p>
    <w:p w:rsidR="007E0676" w:rsidRPr="00232B91" w:rsidRDefault="007E0676" w:rsidP="007E0676">
      <w:pPr>
        <w:pStyle w:val="11"/>
        <w:shd w:val="clear" w:color="auto" w:fill="auto"/>
        <w:spacing w:after="0" w:line="240" w:lineRule="auto"/>
        <w:ind w:firstLine="0"/>
        <w:contextualSpacing/>
        <w:jc w:val="both"/>
        <w:rPr>
          <w:rStyle w:val="0pt"/>
          <w:rFonts w:eastAsiaTheme="minorHAnsi"/>
          <w:sz w:val="28"/>
          <w:szCs w:val="28"/>
          <w:u w:val="single"/>
        </w:rPr>
      </w:pPr>
      <w:r w:rsidRPr="00232B91">
        <w:rPr>
          <w:rStyle w:val="0pt"/>
          <w:rFonts w:eastAsiaTheme="minorHAnsi"/>
          <w:sz w:val="28"/>
          <w:szCs w:val="28"/>
          <w:u w:val="single"/>
        </w:rPr>
        <w:t>Игры с передачами мяча через сетку</w:t>
      </w:r>
    </w:p>
    <w:p w:rsidR="00232B91" w:rsidRPr="00232B91" w:rsidRDefault="00232B91" w:rsidP="007E0676">
      <w:pPr>
        <w:pStyle w:val="11"/>
        <w:shd w:val="clear" w:color="auto" w:fill="auto"/>
        <w:spacing w:after="0" w:line="240" w:lineRule="auto"/>
        <w:ind w:firstLine="0"/>
        <w:contextualSpacing/>
        <w:jc w:val="both"/>
        <w:rPr>
          <w:sz w:val="28"/>
          <w:szCs w:val="28"/>
          <w:u w:val="single"/>
        </w:rPr>
      </w:pP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1.</w:t>
      </w:r>
      <w:r w:rsidRPr="003338B6">
        <w:rPr>
          <w:rStyle w:val="0pt"/>
          <w:rFonts w:eastAsiaTheme="minorHAnsi"/>
          <w:sz w:val="28"/>
          <w:szCs w:val="28"/>
        </w:rPr>
        <w:t xml:space="preserve"> «Летающий мяч».</w:t>
      </w:r>
      <w:r w:rsidRPr="003338B6">
        <w:rPr>
          <w:sz w:val="28"/>
          <w:szCs w:val="28"/>
        </w:rPr>
        <w:t xml:space="preserve"> Игроки делятся на 2—3 команды. Каждая команда, в свою очередь, делится на две подгруппы, которые располагаются на своём игровом участке волейбольной площадки в две встречные колонны по разные стороны сетки, за линиями нападения. По сигналу игроки выполняют передачу мяча сверху (снизу) двумя руками через сетку партнёрам, а сами </w:t>
      </w:r>
      <w:r w:rsidRPr="003338B6">
        <w:rPr>
          <w:sz w:val="28"/>
          <w:szCs w:val="28"/>
        </w:rPr>
        <w:lastRenderedPageBreak/>
        <w:t>убегают в конец своей колонны. Команда, до</w:t>
      </w:r>
      <w:r w:rsidRPr="003338B6">
        <w:rPr>
          <w:sz w:val="28"/>
          <w:szCs w:val="28"/>
        </w:rPr>
        <w:softHyphen/>
        <w:t>пустившая ошибку в передаче, выбывает из игры. Побеждает команда, дольше выполнявшая передачи.</w:t>
      </w:r>
    </w:p>
    <w:p w:rsidR="007E0676" w:rsidRPr="003338B6" w:rsidRDefault="007E0676" w:rsidP="007E0676">
      <w:pPr>
        <w:pStyle w:val="11"/>
        <w:shd w:val="clear" w:color="auto" w:fill="auto"/>
        <w:tabs>
          <w:tab w:val="left" w:pos="414"/>
        </w:tabs>
        <w:spacing w:after="0" w:line="240" w:lineRule="auto"/>
        <w:ind w:firstLine="0"/>
        <w:contextualSpacing/>
        <w:jc w:val="both"/>
        <w:rPr>
          <w:sz w:val="28"/>
          <w:szCs w:val="28"/>
        </w:rPr>
      </w:pPr>
      <w:r w:rsidRPr="003338B6">
        <w:rPr>
          <w:rStyle w:val="0pt"/>
          <w:rFonts w:eastAsiaTheme="minorHAnsi"/>
          <w:sz w:val="28"/>
          <w:szCs w:val="28"/>
        </w:rPr>
        <w:t>2.Эстафета «Мяч над сеткой».</w:t>
      </w:r>
      <w:r w:rsidRPr="003338B6">
        <w:rPr>
          <w:sz w:val="28"/>
          <w:szCs w:val="28"/>
        </w:rPr>
        <w:t xml:space="preserve"> 2—3 команды становятся в две встречные колонны, которые располагаются лицом друг к другу по обе стороны сетки за линиями нападения. Направляющие правых колонн держат по мячу. По сигналу они передают мяч сверху двумя руками через сетку своим партнёрам, а сами убегают в конец своей колонны. Тот, кому мяч адресован, тем же способом посылает его через сетку следующему игроку противоположной колонны и бежит с левой стороны в конец своей колонны и т. д. Если мяч не перелетел через сетку, совершивший ошибку игрок повторяет передачу. Выигрывает команда, закончившая эстафету первой.</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Вариант.</w:t>
      </w:r>
      <w:r w:rsidRPr="003338B6">
        <w:rPr>
          <w:sz w:val="28"/>
          <w:szCs w:val="28"/>
        </w:rPr>
        <w:t xml:space="preserve"> После передачи мяча игрок перемещается в конец противоположной колонны.</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Игры с подачами мяча</w:t>
      </w:r>
    </w:p>
    <w:p w:rsidR="007E0676" w:rsidRPr="003338B6" w:rsidRDefault="007E0676" w:rsidP="007E0676">
      <w:pPr>
        <w:pStyle w:val="11"/>
        <w:shd w:val="clear" w:color="auto" w:fill="auto"/>
        <w:tabs>
          <w:tab w:val="left" w:pos="467"/>
        </w:tabs>
        <w:spacing w:after="0" w:line="240" w:lineRule="auto"/>
        <w:ind w:firstLine="0"/>
        <w:contextualSpacing/>
        <w:jc w:val="both"/>
        <w:rPr>
          <w:sz w:val="28"/>
          <w:szCs w:val="28"/>
        </w:rPr>
      </w:pPr>
      <w:r w:rsidRPr="003338B6">
        <w:rPr>
          <w:rStyle w:val="0pt"/>
          <w:rFonts w:eastAsiaTheme="minorHAnsi"/>
          <w:sz w:val="28"/>
          <w:szCs w:val="28"/>
        </w:rPr>
        <w:t>3.«Сумей принять».</w:t>
      </w:r>
      <w:r w:rsidRPr="003338B6">
        <w:rPr>
          <w:sz w:val="28"/>
          <w:szCs w:val="28"/>
        </w:rPr>
        <w:t xml:space="preserve"> Игроки парами один напротив другого располагаются на боковых линиях площадки. По команде игроки одной из шеренг выполняют нижнюю (верхнюю) прямую подачу на своего партнёра, который принимает мяч и выполняет передачу в обратном направлении. Каждый игрок выполняет по 10 подач, затем игроки меняются ролями. Побеждает в игре тот, кто принял больше подач без ошибок.</w:t>
      </w:r>
    </w:p>
    <w:p w:rsidR="007E0676" w:rsidRPr="003338B6" w:rsidRDefault="007E0676" w:rsidP="007E0676">
      <w:pPr>
        <w:pStyle w:val="11"/>
        <w:shd w:val="clear" w:color="auto" w:fill="auto"/>
        <w:tabs>
          <w:tab w:val="left" w:pos="400"/>
        </w:tabs>
        <w:spacing w:after="0" w:line="240" w:lineRule="auto"/>
        <w:ind w:firstLine="0"/>
        <w:contextualSpacing/>
        <w:jc w:val="both"/>
        <w:rPr>
          <w:sz w:val="28"/>
          <w:szCs w:val="28"/>
        </w:rPr>
      </w:pPr>
      <w:r w:rsidRPr="003338B6">
        <w:rPr>
          <w:rStyle w:val="0pt"/>
          <w:rFonts w:eastAsiaTheme="minorHAnsi"/>
          <w:sz w:val="28"/>
          <w:szCs w:val="28"/>
        </w:rPr>
        <w:t>4.«Снайперы».</w:t>
      </w:r>
      <w:r w:rsidRPr="003338B6">
        <w:rPr>
          <w:sz w:val="28"/>
          <w:szCs w:val="28"/>
        </w:rPr>
        <w:t xml:space="preserve"> Команды располагаются в шеренгах на лицевых линиях волейбольной площадки. Игроки обеих команд по очереди выполняют по одной подаче, стараясь попасть в квадраты (гимнастические маты, расположение на волейбольной площадке) с цифрами от 1 до 6 и набрать наибольшую сумму очков. Если мяч попал в квадрат с цифрой 6, игроку начисляют 6 очков и т. д. Побеждает команда, набравшая больше очков. Повторные подачи при совершении ошибки не разрешаются. </w:t>
      </w:r>
    </w:p>
    <w:p w:rsidR="007E0676" w:rsidRPr="003338B6" w:rsidRDefault="007E0676" w:rsidP="007E0676">
      <w:pPr>
        <w:pStyle w:val="11"/>
        <w:shd w:val="clear" w:color="auto" w:fill="auto"/>
        <w:tabs>
          <w:tab w:val="left" w:pos="400"/>
        </w:tabs>
        <w:spacing w:after="0" w:line="240" w:lineRule="auto"/>
        <w:ind w:firstLine="0"/>
        <w:contextualSpacing/>
        <w:jc w:val="both"/>
        <w:rPr>
          <w:sz w:val="28"/>
          <w:szCs w:val="28"/>
        </w:rPr>
      </w:pPr>
      <w:r w:rsidRPr="003338B6">
        <w:rPr>
          <w:rStyle w:val="0pt"/>
          <w:rFonts w:eastAsiaTheme="minorHAnsi"/>
          <w:sz w:val="28"/>
          <w:szCs w:val="28"/>
        </w:rPr>
        <w:t>5.«Прими подачу».</w:t>
      </w:r>
      <w:r w:rsidRPr="003338B6">
        <w:rPr>
          <w:sz w:val="28"/>
          <w:szCs w:val="28"/>
        </w:rPr>
        <w:t xml:space="preserve"> Игроки делятся на две команды. Первая команда произвольно располагается на одной стороне волейбольной площадки. Члены второй команды встают вдоль лицевой линии на другой стороне площадки, а её направляющий получает волейбольный мяч. По сигналу игрок второй команды выполняет нижнюю прямую подачу мяча через сетку. Любой игрок первой команды должен принять подачу и выполнить передачу одному из своих товарищей, который должен поймать мяч. Когда все игроки второй команды выполнят подачу, команды меняются местами. Выигрывает команда, набравшая больше очков. </w:t>
      </w:r>
    </w:p>
    <w:p w:rsidR="007E0676" w:rsidRPr="003338B6" w:rsidRDefault="007E0676" w:rsidP="007E0676">
      <w:pPr>
        <w:pStyle w:val="11"/>
        <w:shd w:val="clear" w:color="auto" w:fill="auto"/>
        <w:tabs>
          <w:tab w:val="left" w:pos="400"/>
        </w:tabs>
        <w:spacing w:after="0" w:line="240" w:lineRule="auto"/>
        <w:ind w:firstLine="0"/>
        <w:contextualSpacing/>
        <w:jc w:val="both"/>
        <w:rPr>
          <w:sz w:val="28"/>
          <w:szCs w:val="28"/>
        </w:rPr>
      </w:pPr>
      <w:r w:rsidRPr="003338B6">
        <w:rPr>
          <w:sz w:val="28"/>
          <w:szCs w:val="28"/>
        </w:rPr>
        <w:t xml:space="preserve"> Правила игры.</w:t>
      </w:r>
    </w:p>
    <w:p w:rsidR="007E0676" w:rsidRPr="003338B6" w:rsidRDefault="007E0676" w:rsidP="007E0676">
      <w:pPr>
        <w:pStyle w:val="11"/>
        <w:numPr>
          <w:ilvl w:val="2"/>
          <w:numId w:val="17"/>
        </w:numPr>
        <w:shd w:val="clear" w:color="auto" w:fill="auto"/>
        <w:tabs>
          <w:tab w:val="left" w:pos="351"/>
        </w:tabs>
        <w:spacing w:after="0" w:line="240" w:lineRule="auto"/>
        <w:ind w:firstLine="0"/>
        <w:contextualSpacing/>
        <w:jc w:val="both"/>
        <w:rPr>
          <w:sz w:val="28"/>
          <w:szCs w:val="28"/>
        </w:rPr>
      </w:pPr>
      <w:r w:rsidRPr="003338B6">
        <w:rPr>
          <w:sz w:val="28"/>
          <w:szCs w:val="28"/>
        </w:rPr>
        <w:t>Подачу выполнять только по сигналу. В противном случае она не засчитывается и команда соперников получает очко.</w:t>
      </w:r>
    </w:p>
    <w:p w:rsidR="007E0676" w:rsidRPr="003338B6" w:rsidRDefault="007E0676" w:rsidP="007E0676">
      <w:pPr>
        <w:pStyle w:val="11"/>
        <w:numPr>
          <w:ilvl w:val="2"/>
          <w:numId w:val="17"/>
        </w:numPr>
        <w:shd w:val="clear" w:color="auto" w:fill="auto"/>
        <w:tabs>
          <w:tab w:val="left" w:pos="380"/>
        </w:tabs>
        <w:spacing w:after="0" w:line="240" w:lineRule="auto"/>
        <w:ind w:firstLine="0"/>
        <w:contextualSpacing/>
        <w:jc w:val="both"/>
        <w:rPr>
          <w:sz w:val="28"/>
          <w:szCs w:val="28"/>
        </w:rPr>
      </w:pPr>
      <w:r w:rsidRPr="003338B6">
        <w:rPr>
          <w:sz w:val="28"/>
          <w:szCs w:val="28"/>
        </w:rPr>
        <w:t>При неудачной подаче противоборствующая команда тоже получает очко.</w:t>
      </w:r>
    </w:p>
    <w:p w:rsidR="007E0676" w:rsidRPr="003338B6" w:rsidRDefault="007E0676" w:rsidP="007E0676">
      <w:pPr>
        <w:pStyle w:val="11"/>
        <w:numPr>
          <w:ilvl w:val="2"/>
          <w:numId w:val="17"/>
        </w:numPr>
        <w:shd w:val="clear" w:color="auto" w:fill="auto"/>
        <w:tabs>
          <w:tab w:val="left" w:pos="380"/>
        </w:tabs>
        <w:spacing w:after="0" w:line="240" w:lineRule="auto"/>
        <w:ind w:firstLine="0"/>
        <w:contextualSpacing/>
        <w:jc w:val="both"/>
        <w:rPr>
          <w:sz w:val="28"/>
          <w:szCs w:val="28"/>
        </w:rPr>
      </w:pPr>
      <w:r w:rsidRPr="003338B6">
        <w:rPr>
          <w:sz w:val="28"/>
          <w:szCs w:val="28"/>
        </w:rPr>
        <w:lastRenderedPageBreak/>
        <w:t>За каждую принятую подачу с последующей передачей и ловлей мяча команде присуждается очко.</w:t>
      </w:r>
    </w:p>
    <w:p w:rsidR="007E0676" w:rsidRPr="003338B6" w:rsidRDefault="007E0676" w:rsidP="007E0676">
      <w:pPr>
        <w:pStyle w:val="11"/>
        <w:numPr>
          <w:ilvl w:val="2"/>
          <w:numId w:val="17"/>
        </w:numPr>
        <w:shd w:val="clear" w:color="auto" w:fill="auto"/>
        <w:tabs>
          <w:tab w:val="left" w:pos="375"/>
        </w:tabs>
        <w:spacing w:after="0" w:line="240" w:lineRule="auto"/>
        <w:ind w:firstLine="0"/>
        <w:contextualSpacing/>
        <w:jc w:val="both"/>
        <w:rPr>
          <w:sz w:val="28"/>
          <w:szCs w:val="28"/>
        </w:rPr>
      </w:pPr>
      <w:r w:rsidRPr="003338B6">
        <w:rPr>
          <w:sz w:val="28"/>
          <w:szCs w:val="28"/>
        </w:rPr>
        <w:t>При падении мяча на пол после неудачной попытки его поймать очко команде не засчитывается.</w:t>
      </w:r>
    </w:p>
    <w:p w:rsidR="007E0676" w:rsidRPr="003338B6" w:rsidRDefault="007E0676" w:rsidP="007E0676">
      <w:pPr>
        <w:pStyle w:val="11"/>
        <w:numPr>
          <w:ilvl w:val="2"/>
          <w:numId w:val="17"/>
        </w:numPr>
        <w:shd w:val="clear" w:color="auto" w:fill="auto"/>
        <w:tabs>
          <w:tab w:val="left" w:pos="375"/>
        </w:tabs>
        <w:spacing w:after="0" w:line="240" w:lineRule="auto"/>
        <w:ind w:firstLine="0"/>
        <w:contextualSpacing/>
        <w:jc w:val="both"/>
        <w:rPr>
          <w:sz w:val="28"/>
          <w:szCs w:val="28"/>
        </w:rPr>
      </w:pPr>
      <w:r w:rsidRPr="003338B6">
        <w:rPr>
          <w:sz w:val="28"/>
          <w:szCs w:val="28"/>
        </w:rPr>
        <w:t>После приёма или падения мяча команда перекатывает под сеткой мяч второй команде.</w:t>
      </w:r>
    </w:p>
    <w:p w:rsidR="007E0676" w:rsidRPr="003338B6" w:rsidRDefault="007E0676" w:rsidP="007E0676">
      <w:pPr>
        <w:pStyle w:val="11"/>
        <w:numPr>
          <w:ilvl w:val="2"/>
          <w:numId w:val="17"/>
        </w:numPr>
        <w:shd w:val="clear" w:color="auto" w:fill="auto"/>
        <w:tabs>
          <w:tab w:val="left" w:pos="370"/>
        </w:tabs>
        <w:spacing w:after="0" w:line="240" w:lineRule="auto"/>
        <w:ind w:firstLine="0"/>
        <w:contextualSpacing/>
        <w:jc w:val="both"/>
        <w:rPr>
          <w:sz w:val="28"/>
          <w:szCs w:val="28"/>
        </w:rPr>
      </w:pPr>
      <w:r w:rsidRPr="003338B6">
        <w:rPr>
          <w:sz w:val="28"/>
          <w:szCs w:val="28"/>
        </w:rPr>
        <w:t>Игроки подающей команды выполняют по одной подаче строго по очереди.</w:t>
      </w:r>
      <w:bookmarkStart w:id="4" w:name="bookmark27"/>
    </w:p>
    <w:p w:rsidR="00232B91" w:rsidRDefault="00232B91" w:rsidP="007E0676">
      <w:pPr>
        <w:pStyle w:val="40"/>
        <w:keepNext/>
        <w:keepLines/>
        <w:shd w:val="clear" w:color="auto" w:fill="auto"/>
        <w:spacing w:after="0" w:line="240" w:lineRule="auto"/>
        <w:ind w:firstLine="0"/>
        <w:contextualSpacing/>
        <w:jc w:val="both"/>
        <w:outlineLvl w:val="9"/>
        <w:rPr>
          <w:b/>
          <w:color w:val="FF0000"/>
          <w:sz w:val="28"/>
          <w:szCs w:val="28"/>
        </w:rPr>
      </w:pPr>
    </w:p>
    <w:p w:rsidR="007E0676" w:rsidRPr="00232B91" w:rsidRDefault="007E0676" w:rsidP="007E0676">
      <w:pPr>
        <w:pStyle w:val="40"/>
        <w:keepNext/>
        <w:keepLines/>
        <w:shd w:val="clear" w:color="auto" w:fill="auto"/>
        <w:spacing w:after="0" w:line="240" w:lineRule="auto"/>
        <w:ind w:firstLine="0"/>
        <w:contextualSpacing/>
        <w:jc w:val="both"/>
        <w:outlineLvl w:val="9"/>
        <w:rPr>
          <w:b/>
          <w:sz w:val="28"/>
          <w:szCs w:val="28"/>
          <w:u w:val="single"/>
        </w:rPr>
      </w:pPr>
      <w:r w:rsidRPr="00232B91">
        <w:rPr>
          <w:b/>
          <w:sz w:val="28"/>
          <w:szCs w:val="28"/>
          <w:u w:val="single"/>
        </w:rPr>
        <w:t>Игры с атакующим ударом</w:t>
      </w:r>
      <w:bookmarkEnd w:id="4"/>
    </w:p>
    <w:p w:rsidR="00232B91" w:rsidRPr="00232B91" w:rsidRDefault="00232B91" w:rsidP="007E0676">
      <w:pPr>
        <w:pStyle w:val="11"/>
        <w:shd w:val="clear" w:color="auto" w:fill="auto"/>
        <w:spacing w:after="0" w:line="240" w:lineRule="auto"/>
        <w:ind w:firstLine="0"/>
        <w:contextualSpacing/>
        <w:jc w:val="both"/>
        <w:rPr>
          <w:sz w:val="28"/>
          <w:szCs w:val="28"/>
          <w:u w:val="single"/>
        </w:rPr>
      </w:pP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1.</w:t>
      </w:r>
      <w:r w:rsidRPr="003338B6">
        <w:rPr>
          <w:rStyle w:val="0pt"/>
          <w:rFonts w:eastAsiaTheme="minorHAnsi"/>
          <w:sz w:val="28"/>
          <w:szCs w:val="28"/>
        </w:rPr>
        <w:t xml:space="preserve"> «Бомбардиры».</w:t>
      </w:r>
      <w:r w:rsidRPr="003338B6">
        <w:rPr>
          <w:sz w:val="28"/>
          <w:szCs w:val="28"/>
        </w:rPr>
        <w:t xml:space="preserve"> Игроки делятся на две команды. Игроки одной команды поочерёдно выполняют атакующие удары из зоны 4 (2) с передачи из зоны 3. Игроки другой команды стремятся защитить своё поле. Если «бомбардир» попал в площадку и защитники не коснулись</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мяча, то нападающий получает 2 очка; если коснулись, но не приняли — 1 очко; если приняли — 0 очков. Когда все игроки команды выполнят атакующий удар, команды меняются местами. Выигрывает команда, набравшая больше очков.</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sz w:val="28"/>
          <w:szCs w:val="28"/>
        </w:rPr>
        <w:t>2.</w:t>
      </w:r>
      <w:r w:rsidRPr="003338B6">
        <w:rPr>
          <w:rStyle w:val="0pt"/>
          <w:rFonts w:eastAsiaTheme="minorHAnsi"/>
          <w:sz w:val="28"/>
          <w:szCs w:val="28"/>
        </w:rPr>
        <w:t xml:space="preserve"> «Удары с прицелом».</w:t>
      </w:r>
      <w:r w:rsidRPr="003338B6">
        <w:rPr>
          <w:sz w:val="28"/>
          <w:szCs w:val="28"/>
        </w:rPr>
        <w:t xml:space="preserve"> Обе половины игровой площадки расчерчиваются на 9 квадратов 3X3 м, обозначенных цифрами. Команды располагаются в колоннах на боковых линиях зоны 2. Игроки поочерёдно выполняют атакующие удары с передачи из зоны 3. Команде начисляются очки соответственно цифре квадрата, в который попал мяч после удара. По</w:t>
      </w:r>
      <w:r w:rsidRPr="003338B6">
        <w:rPr>
          <w:sz w:val="28"/>
          <w:szCs w:val="28"/>
        </w:rPr>
        <w:softHyphen/>
        <w:t>беждает команда, набравшая больше очков.</w:t>
      </w:r>
    </w:p>
    <w:p w:rsidR="007E0676" w:rsidRPr="003338B6" w:rsidRDefault="007E0676" w:rsidP="007E0676">
      <w:pPr>
        <w:pStyle w:val="11"/>
        <w:shd w:val="clear" w:color="auto" w:fill="auto"/>
        <w:spacing w:after="0" w:line="240" w:lineRule="auto"/>
        <w:ind w:firstLine="0"/>
        <w:contextualSpacing/>
        <w:jc w:val="both"/>
        <w:rPr>
          <w:sz w:val="28"/>
          <w:szCs w:val="28"/>
        </w:rPr>
      </w:pPr>
      <w:r w:rsidRPr="003338B6">
        <w:rPr>
          <w:rStyle w:val="0pt"/>
          <w:rFonts w:eastAsiaTheme="minorHAnsi"/>
          <w:sz w:val="28"/>
          <w:szCs w:val="28"/>
        </w:rPr>
        <w:t>Методическое указание.</w:t>
      </w:r>
      <w:r w:rsidRPr="003338B6">
        <w:rPr>
          <w:sz w:val="28"/>
          <w:szCs w:val="28"/>
        </w:rPr>
        <w:t xml:space="preserve"> При выполнении нападающих ударов из зон 2 и 3 цифры в квадратах меняют.</w:t>
      </w:r>
    </w:p>
    <w:p w:rsidR="00232B91" w:rsidRDefault="00232B91" w:rsidP="007E0676">
      <w:pPr>
        <w:pStyle w:val="40"/>
        <w:keepNext/>
        <w:keepLines/>
        <w:shd w:val="clear" w:color="auto" w:fill="auto"/>
        <w:spacing w:after="0" w:line="240" w:lineRule="auto"/>
        <w:ind w:firstLine="0"/>
        <w:contextualSpacing/>
        <w:jc w:val="both"/>
        <w:outlineLvl w:val="9"/>
        <w:rPr>
          <w:b/>
          <w:color w:val="FF0000"/>
          <w:sz w:val="28"/>
          <w:szCs w:val="28"/>
        </w:rPr>
      </w:pPr>
      <w:bookmarkStart w:id="5" w:name="bookmark28"/>
    </w:p>
    <w:p w:rsidR="007E0676" w:rsidRPr="00232B91" w:rsidRDefault="007E0676" w:rsidP="007E0676">
      <w:pPr>
        <w:pStyle w:val="40"/>
        <w:keepNext/>
        <w:keepLines/>
        <w:shd w:val="clear" w:color="auto" w:fill="auto"/>
        <w:spacing w:after="0" w:line="240" w:lineRule="auto"/>
        <w:ind w:firstLine="0"/>
        <w:contextualSpacing/>
        <w:jc w:val="both"/>
        <w:outlineLvl w:val="9"/>
        <w:rPr>
          <w:b/>
          <w:sz w:val="28"/>
          <w:szCs w:val="28"/>
          <w:u w:val="single"/>
        </w:rPr>
      </w:pPr>
      <w:r w:rsidRPr="00232B91">
        <w:rPr>
          <w:b/>
          <w:sz w:val="28"/>
          <w:szCs w:val="28"/>
          <w:u w:val="single"/>
        </w:rPr>
        <w:t>Игры с блокированием атакующих ударов</w:t>
      </w:r>
      <w:bookmarkEnd w:id="5"/>
    </w:p>
    <w:p w:rsidR="00232B91" w:rsidRPr="00232B91" w:rsidRDefault="00232B91" w:rsidP="007E0676">
      <w:pPr>
        <w:pStyle w:val="11"/>
        <w:shd w:val="clear" w:color="auto" w:fill="auto"/>
        <w:tabs>
          <w:tab w:val="left" w:pos="405"/>
        </w:tabs>
        <w:spacing w:after="0" w:line="240" w:lineRule="auto"/>
        <w:ind w:firstLine="0"/>
        <w:contextualSpacing/>
        <w:jc w:val="both"/>
        <w:rPr>
          <w:rStyle w:val="0pt"/>
          <w:rFonts w:eastAsiaTheme="minorHAnsi"/>
          <w:sz w:val="28"/>
          <w:szCs w:val="28"/>
          <w:u w:val="single"/>
        </w:rPr>
      </w:pPr>
    </w:p>
    <w:p w:rsidR="007E0676" w:rsidRPr="003338B6" w:rsidRDefault="007E0676" w:rsidP="007E0676">
      <w:pPr>
        <w:pStyle w:val="11"/>
        <w:shd w:val="clear" w:color="auto" w:fill="auto"/>
        <w:tabs>
          <w:tab w:val="left" w:pos="405"/>
        </w:tabs>
        <w:spacing w:after="0" w:line="240" w:lineRule="auto"/>
        <w:ind w:firstLine="0"/>
        <w:contextualSpacing/>
        <w:jc w:val="both"/>
        <w:rPr>
          <w:sz w:val="28"/>
          <w:szCs w:val="28"/>
        </w:rPr>
      </w:pPr>
      <w:r w:rsidRPr="003338B6">
        <w:rPr>
          <w:rStyle w:val="0pt"/>
          <w:rFonts w:eastAsiaTheme="minorHAnsi"/>
          <w:sz w:val="28"/>
          <w:szCs w:val="28"/>
        </w:rPr>
        <w:t>1. «Кто быстрее».</w:t>
      </w:r>
      <w:r w:rsidRPr="003338B6">
        <w:rPr>
          <w:sz w:val="28"/>
          <w:szCs w:val="28"/>
        </w:rPr>
        <w:t xml:space="preserve"> Игроки двух команд располагаются в колонну по одному на противоположных сторонах площадки в зоне 4 (на пересечении линии нападения и боковой линии). По сигналу направляющие колонн перемещаются в зону 2, попутно имитируя блок в зоне 4 (руки выше сетки), перемещение к линии нападения и касание её рукой. Затем имитируют блок в зоне 3, повторно касаются рукой линии нападения и в заключение имитируют блок в зоне 2. Быстро возвращаются к своей колонне и передают эстафету следующему игроку, который выполняет то же задание, и т. д. Выигрывает команда, закончившая эстафету первой. </w:t>
      </w:r>
    </w:p>
    <w:p w:rsidR="007E0676" w:rsidRPr="003338B6" w:rsidRDefault="007E0676" w:rsidP="007E0676">
      <w:pPr>
        <w:pStyle w:val="11"/>
        <w:numPr>
          <w:ilvl w:val="0"/>
          <w:numId w:val="17"/>
        </w:numPr>
        <w:shd w:val="clear" w:color="auto" w:fill="auto"/>
        <w:tabs>
          <w:tab w:val="left" w:pos="405"/>
        </w:tabs>
        <w:spacing w:after="0" w:line="240" w:lineRule="auto"/>
        <w:ind w:firstLine="0"/>
        <w:contextualSpacing/>
        <w:jc w:val="both"/>
        <w:rPr>
          <w:sz w:val="28"/>
          <w:szCs w:val="28"/>
        </w:rPr>
      </w:pPr>
      <w:r w:rsidRPr="003338B6">
        <w:rPr>
          <w:rStyle w:val="0pt"/>
          <w:rFonts w:eastAsiaTheme="minorHAnsi"/>
          <w:sz w:val="28"/>
          <w:szCs w:val="28"/>
        </w:rPr>
        <w:t>«Дружная</w:t>
      </w:r>
      <w:r w:rsidRPr="003338B6">
        <w:rPr>
          <w:rStyle w:val="0pt"/>
          <w:rFonts w:eastAsiaTheme="minorHAnsi"/>
          <w:sz w:val="28"/>
          <w:szCs w:val="28"/>
        </w:rPr>
        <w:tab/>
        <w:t>команда».</w:t>
      </w:r>
      <w:r w:rsidRPr="003338B6">
        <w:rPr>
          <w:sz w:val="28"/>
          <w:szCs w:val="28"/>
        </w:rPr>
        <w:t xml:space="preserve"> Играют две команды по 3 человека. Одна команда нападает, другая обороняется. Игроки нападающей команды располагаются в зонах 2, 3, 4; блокирующие — по одному в зонах 2, 3, 4, их </w:t>
      </w:r>
      <w:r w:rsidRPr="003338B6">
        <w:rPr>
          <w:sz w:val="28"/>
          <w:szCs w:val="28"/>
        </w:rPr>
        <w:lastRenderedPageBreak/>
        <w:t xml:space="preserve">задача — организация группового блокирования. Нападающая команда выполняет удары из зон 2 и 4. Игрок, выполнивший нападающий удар из зоны 4, переходит в зону 2, и наоборот. После выполнения шести нападающих ударов игроки обеих команд уступают место другим игрокам своих команд и игра продолжается. Игроки, не участвующие в блокировании, собирают мячи и отдают их </w:t>
      </w:r>
      <w:proofErr w:type="spellStart"/>
      <w:r w:rsidRPr="003338B6">
        <w:rPr>
          <w:sz w:val="28"/>
          <w:szCs w:val="28"/>
        </w:rPr>
        <w:t>нападающим.Если</w:t>
      </w:r>
      <w:proofErr w:type="spellEnd"/>
      <w:r w:rsidRPr="003338B6">
        <w:rPr>
          <w:sz w:val="28"/>
          <w:szCs w:val="28"/>
        </w:rPr>
        <w:t xml:space="preserve"> мяч заблокирован и остался на стороне нападающих, то блокирующие получают 2 очка, если мяч перелетел на сторону обороняющейся команды, но коснулся блока, то она получает 1 очко. Нападающий удар, не состоявшийся по вине атакующей команды, засчитывается как выполненный (ошибка в передаче, неготовность нападающего или касание им сетки и др.). После выполнения установленного количества нападающих ударов команды меняются местами и ролями. Побеждает команда, набравшая больше очков.</w:t>
      </w:r>
    </w:p>
    <w:p w:rsidR="00EC70DC" w:rsidRPr="003338B6" w:rsidRDefault="00EC70DC">
      <w:pPr>
        <w:rPr>
          <w:sz w:val="28"/>
          <w:szCs w:val="28"/>
        </w:rPr>
      </w:pPr>
    </w:p>
    <w:sectPr w:rsidR="00EC70DC" w:rsidRPr="003338B6" w:rsidSect="003338B6">
      <w:pgSz w:w="11906" w:h="16838"/>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SimHei">
    <w:altName w:val="黑体"/>
    <w:panose1 w:val="02010600030101010101"/>
    <w:charset w:val="86"/>
    <w:family w:val="modern"/>
    <w:notTrueType/>
    <w:pitch w:val="fixed"/>
    <w:sig w:usb0="00000001" w:usb1="080E0000" w:usb2="00000010" w:usb3="00000000" w:csb0="00040000"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1"/>
      <w:numFmt w:val="decimal"/>
      <w:lvlText w:val="%1."/>
      <w:lvlJc w:val="left"/>
      <w:pPr>
        <w:tabs>
          <w:tab w:val="num" w:pos="0"/>
        </w:tabs>
        <w:ind w:left="720" w:hanging="360"/>
      </w:pPr>
      <w:rPr>
        <w:b w:val="0"/>
        <w:bCs w:val="0"/>
        <w:szCs w:val="28"/>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nsid w:val="0000000F"/>
    <w:multiLevelType w:val="singleLevel"/>
    <w:tmpl w:val="0000000F"/>
    <w:lvl w:ilvl="0">
      <w:start w:val="1"/>
      <w:numFmt w:val="decimal"/>
      <w:lvlText w:val="%1."/>
      <w:lvlJc w:val="left"/>
      <w:pPr>
        <w:tabs>
          <w:tab w:val="num" w:pos="-360"/>
        </w:tabs>
        <w:ind w:left="360" w:hanging="360"/>
      </w:pPr>
    </w:lvl>
  </w:abstractNum>
  <w:abstractNum w:abstractNumId="2">
    <w:nsid w:val="06C329F6"/>
    <w:multiLevelType w:val="hybridMultilevel"/>
    <w:tmpl w:val="08841E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99D02AC"/>
    <w:multiLevelType w:val="multilevel"/>
    <w:tmpl w:val="71067C26"/>
    <w:lvl w:ilvl="0">
      <w:start w:val="1"/>
      <w:numFmt w:val="decimal"/>
      <w:lvlText w:val="%1."/>
      <w:lvlJc w:val="left"/>
      <w:rPr>
        <w:b w:val="0"/>
        <w:bCs w:val="0"/>
        <w:i w:val="0"/>
        <w:iCs w:val="0"/>
        <w:smallCaps w:val="0"/>
        <w:strike w:val="0"/>
        <w:color w:val="000000"/>
        <w:spacing w:val="0"/>
        <w:w w:val="100"/>
        <w:position w:val="0"/>
        <w:sz w:val="26"/>
        <w:szCs w:val="26"/>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F4F6C59"/>
    <w:multiLevelType w:val="multilevel"/>
    <w:tmpl w:val="D5DA89EA"/>
    <w:lvl w:ilvl="0">
      <w:start w:val="1"/>
      <w:numFmt w:val="bullet"/>
      <w:lvlText w:val=""/>
      <w:lvlJc w:val="left"/>
      <w:rPr>
        <w:rFonts w:ascii="Wingdings" w:hAnsi="Wingdings" w:hint="default"/>
        <w:b w:val="0"/>
        <w:bCs w:val="0"/>
        <w:i w:val="0"/>
        <w:iCs w:val="0"/>
        <w:smallCaps w:val="0"/>
        <w:strike w:val="0"/>
        <w:color w:val="000000"/>
        <w:spacing w:val="0"/>
        <w:w w:val="100"/>
        <w:position w:val="0"/>
        <w:sz w:val="26"/>
        <w:szCs w:val="26"/>
        <w:u w:val="none"/>
      </w:rPr>
    </w:lvl>
    <w:lvl w:ilvl="1">
      <w:start w:val="1"/>
      <w:numFmt w:val="decimal"/>
      <w:lvlText w:val="%2."/>
      <w:lvlJc w:val="left"/>
      <w:rPr>
        <w:b w:val="0"/>
        <w:bCs w:val="0"/>
        <w:i w:val="0"/>
        <w:iCs w:val="0"/>
        <w:smallCaps w:val="0"/>
        <w:strike w:val="0"/>
        <w:color w:val="000000"/>
        <w:spacing w:val="0"/>
        <w:w w:val="100"/>
        <w:position w:val="0"/>
        <w:sz w:val="26"/>
        <w:szCs w:val="2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0525040"/>
    <w:multiLevelType w:val="hybridMultilevel"/>
    <w:tmpl w:val="C1E4BA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6100F00"/>
    <w:multiLevelType w:val="hybridMultilevel"/>
    <w:tmpl w:val="36E8E920"/>
    <w:lvl w:ilvl="0" w:tplc="BCCC70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D6C7388"/>
    <w:multiLevelType w:val="multilevel"/>
    <w:tmpl w:val="DCC63E6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2">
      <w:start w:val="9"/>
      <w:numFmt w:val="decimal"/>
      <w:lvlText w:val="%3."/>
      <w:lvlJc w:val="left"/>
      <w:rPr>
        <w:rFonts w:ascii="Times New Roman" w:eastAsia="Times New Roman" w:hAnsi="Times New Roman" w:cs="Times New Roman"/>
        <w:b w:val="0"/>
        <w:bCs w:val="0"/>
        <w:i w:val="0"/>
        <w:iCs w:val="0"/>
        <w:smallCaps w:val="0"/>
        <w:strike w:val="0"/>
        <w:color w:val="000000"/>
        <w:spacing w:val="10"/>
        <w:w w:val="100"/>
        <w:position w:val="0"/>
        <w:sz w:val="21"/>
        <w:szCs w:val="21"/>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018665A"/>
    <w:multiLevelType w:val="multilevel"/>
    <w:tmpl w:val="9CFAA356"/>
    <w:lvl w:ilvl="0">
      <w:start w:val="1"/>
      <w:numFmt w:val="decimal"/>
      <w:lvlText w:val="%1."/>
      <w:lvlJc w:val="left"/>
      <w:pPr>
        <w:tabs>
          <w:tab w:val="num" w:pos="420"/>
        </w:tabs>
        <w:ind w:left="420" w:hanging="420"/>
      </w:pPr>
    </w:lvl>
    <w:lvl w:ilvl="1">
      <w:start w:val="1"/>
      <w:numFmt w:val="decimal"/>
      <w:lvlText w:val="%1.%2."/>
      <w:lvlJc w:val="left"/>
      <w:pPr>
        <w:tabs>
          <w:tab w:val="num" w:pos="420"/>
        </w:tabs>
        <w:ind w:left="420" w:hanging="4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9">
    <w:nsid w:val="22401B17"/>
    <w:multiLevelType w:val="hybridMultilevel"/>
    <w:tmpl w:val="CF4662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6C803FD"/>
    <w:multiLevelType w:val="hybridMultilevel"/>
    <w:tmpl w:val="E51037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E813ADB"/>
    <w:multiLevelType w:val="multilevel"/>
    <w:tmpl w:val="1EFAB32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rPr>
    </w:lvl>
    <w:lvl w:ilvl="1">
      <w:start w:val="1"/>
      <w:numFmt w:val="decimal"/>
      <w:lvlText w:val="%2."/>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4AF58A1"/>
    <w:multiLevelType w:val="hybridMultilevel"/>
    <w:tmpl w:val="B942D04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35E85343"/>
    <w:multiLevelType w:val="hybridMultilevel"/>
    <w:tmpl w:val="FE5A5C9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7CE239B"/>
    <w:multiLevelType w:val="hybridMultilevel"/>
    <w:tmpl w:val="231895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C0A0A6C"/>
    <w:multiLevelType w:val="multilevel"/>
    <w:tmpl w:val="8B6C13E8"/>
    <w:lvl w:ilvl="0">
      <w:start w:val="2"/>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C2E6877"/>
    <w:multiLevelType w:val="multilevel"/>
    <w:tmpl w:val="E738083E"/>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b/>
        <w:sz w:val="28"/>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7">
    <w:nsid w:val="40E95B1F"/>
    <w:multiLevelType w:val="multilevel"/>
    <w:tmpl w:val="43742DC8"/>
    <w:lvl w:ilvl="0">
      <w:start w:val="1"/>
      <w:numFmt w:val="decimal"/>
      <w:lvlText w:val="%1."/>
      <w:lvlJc w:val="left"/>
      <w:rPr>
        <w:b w:val="0"/>
        <w:bCs w:val="0"/>
        <w:i w:val="0"/>
        <w:iCs w:val="0"/>
        <w:smallCaps w:val="0"/>
        <w:strike w:val="0"/>
        <w:color w:val="000000"/>
        <w:spacing w:val="0"/>
        <w:w w:val="100"/>
        <w:position w:val="0"/>
        <w:sz w:val="26"/>
        <w:szCs w:val="26"/>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7B77958"/>
    <w:multiLevelType w:val="hybridMultilevel"/>
    <w:tmpl w:val="F4866E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B053BA8"/>
    <w:multiLevelType w:val="hybridMultilevel"/>
    <w:tmpl w:val="52E6D332"/>
    <w:lvl w:ilvl="0" w:tplc="04190011">
      <w:start w:val="1"/>
      <w:numFmt w:val="decimal"/>
      <w:lvlText w:val="%1)"/>
      <w:lvlJc w:val="left"/>
      <w:pPr>
        <w:tabs>
          <w:tab w:val="num" w:pos="720"/>
        </w:tabs>
        <w:ind w:left="720" w:hanging="360"/>
      </w:pPr>
    </w:lvl>
    <w:lvl w:ilvl="1" w:tplc="E33E530E">
      <w:start w:val="2"/>
      <w:numFmt w:val="bullet"/>
      <w:lvlText w:val="-"/>
      <w:lvlJc w:val="left"/>
      <w:pPr>
        <w:tabs>
          <w:tab w:val="num" w:pos="1440"/>
        </w:tabs>
        <w:ind w:left="1440" w:hanging="360"/>
      </w:pPr>
      <w:rPr>
        <w:rFonts w:ascii="Times New Roman" w:eastAsia="Times New Roman" w:hAnsi="Times New Roman" w:cs="Times New Roman"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4CC55C82"/>
    <w:multiLevelType w:val="multilevel"/>
    <w:tmpl w:val="B59E0BC2"/>
    <w:lvl w:ilvl="0">
      <w:start w:val="1"/>
      <w:numFmt w:val="decimal"/>
      <w:lvlText w:val="%1."/>
      <w:lvlJc w:val="left"/>
      <w:pPr>
        <w:ind w:left="360" w:hanging="360"/>
      </w:pPr>
      <w:rPr>
        <w:rFonts w:hint="default"/>
      </w:rPr>
    </w:lvl>
    <w:lvl w:ilvl="1">
      <w:start w:val="1"/>
      <w:numFmt w:val="decimal"/>
      <w:isLgl/>
      <w:lvlText w:val="%1.%2."/>
      <w:lvlJc w:val="left"/>
      <w:pPr>
        <w:ind w:left="786" w:hanging="360"/>
      </w:pPr>
      <w:rPr>
        <w:rFonts w:hint="default"/>
        <w:b/>
        <w:sz w:val="28"/>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21">
    <w:nsid w:val="51864DE0"/>
    <w:multiLevelType w:val="hybridMultilevel"/>
    <w:tmpl w:val="A112BF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58928E4"/>
    <w:multiLevelType w:val="singleLevel"/>
    <w:tmpl w:val="EF1804FC"/>
    <w:lvl w:ilvl="0">
      <w:start w:val="1"/>
      <w:numFmt w:val="bullet"/>
      <w:lvlText w:val="-"/>
      <w:lvlJc w:val="left"/>
      <w:pPr>
        <w:tabs>
          <w:tab w:val="num" w:pos="360"/>
        </w:tabs>
        <w:ind w:left="360" w:hanging="360"/>
      </w:pPr>
    </w:lvl>
  </w:abstractNum>
  <w:abstractNum w:abstractNumId="23">
    <w:nsid w:val="577A3E35"/>
    <w:multiLevelType w:val="multilevel"/>
    <w:tmpl w:val="7CCE8D5C"/>
    <w:lvl w:ilvl="0">
      <w:start w:val="1"/>
      <w:numFmt w:val="bullet"/>
      <w:lvlText w:val=""/>
      <w:lvlJc w:val="left"/>
      <w:rPr>
        <w:rFonts w:ascii="Symbol" w:hAnsi="Symbol" w:hint="default"/>
        <w:b w:val="0"/>
        <w:bCs w:val="0"/>
        <w:i w:val="0"/>
        <w:iCs w:val="0"/>
        <w:smallCaps w:val="0"/>
        <w:strike w:val="0"/>
        <w:color w:val="000000"/>
        <w:spacing w:val="0"/>
        <w:w w:val="100"/>
        <w:position w:val="0"/>
        <w:sz w:val="26"/>
        <w:szCs w:val="2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88A5D77"/>
    <w:multiLevelType w:val="hybridMultilevel"/>
    <w:tmpl w:val="F536AC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A0B3353"/>
    <w:multiLevelType w:val="multilevel"/>
    <w:tmpl w:val="87D0CC7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E825B4B"/>
    <w:multiLevelType w:val="hybridMultilevel"/>
    <w:tmpl w:val="CBA4F0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2C8672C"/>
    <w:multiLevelType w:val="multilevel"/>
    <w:tmpl w:val="93FA8864"/>
    <w:lvl w:ilvl="0">
      <w:start w:val="1"/>
      <w:numFmt w:val="bullet"/>
      <w:lvlText w:val=""/>
      <w:lvlJc w:val="left"/>
      <w:rPr>
        <w:rFonts w:ascii="Symbol" w:hAnsi="Symbol" w:hint="default"/>
        <w:b w:val="0"/>
        <w:bCs w:val="0"/>
        <w:i w:val="0"/>
        <w:iCs w:val="0"/>
        <w:smallCaps w:val="0"/>
        <w:strike w:val="0"/>
        <w:color w:val="000000"/>
        <w:spacing w:val="0"/>
        <w:w w:val="100"/>
        <w:position w:val="0"/>
        <w:sz w:val="26"/>
        <w:szCs w:val="2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4D9378B"/>
    <w:multiLevelType w:val="hybridMultilevel"/>
    <w:tmpl w:val="671E5C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8535734"/>
    <w:multiLevelType w:val="hybridMultilevel"/>
    <w:tmpl w:val="030C1E12"/>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B7B66A1"/>
    <w:multiLevelType w:val="multilevel"/>
    <w:tmpl w:val="0DB2AFCA"/>
    <w:lvl w:ilvl="0">
      <w:start w:val="1"/>
      <w:numFmt w:val="decimal"/>
      <w:lvlText w:val="%1."/>
      <w:lvlJc w:val="left"/>
      <w:rPr>
        <w:rFonts w:ascii="Times New Roman" w:eastAsia="Times New Roman" w:hAnsi="Times New Roman" w:cs="Times New Roman"/>
        <w:b/>
        <w:bCs/>
        <w:i w:val="0"/>
        <w:iCs w:val="0"/>
        <w:smallCaps w:val="0"/>
        <w:strike w:val="0"/>
        <w:color w:val="000000"/>
        <w:spacing w:val="10"/>
        <w:w w:val="100"/>
        <w:position w:val="0"/>
        <w:sz w:val="26"/>
        <w:szCs w:val="26"/>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0"/>
  </w:num>
  <w:num w:numId="2">
    <w:abstractNumId w:val="11"/>
  </w:num>
  <w:num w:numId="3">
    <w:abstractNumId w:val="15"/>
  </w:num>
  <w:num w:numId="4">
    <w:abstractNumId w:val="1"/>
  </w:num>
  <w:num w:numId="5">
    <w:abstractNumId w:val="7"/>
  </w:num>
  <w:num w:numId="6">
    <w:abstractNumId w:val="4"/>
  </w:num>
  <w:num w:numId="7">
    <w:abstractNumId w:val="10"/>
  </w:num>
  <w:num w:numId="8">
    <w:abstractNumId w:val="2"/>
  </w:num>
  <w:num w:numId="9">
    <w:abstractNumId w:val="13"/>
  </w:num>
  <w:num w:numId="10">
    <w:abstractNumId w:val="17"/>
  </w:num>
  <w:num w:numId="11">
    <w:abstractNumId w:val="5"/>
  </w:num>
  <w:num w:numId="12">
    <w:abstractNumId w:val="25"/>
  </w:num>
  <w:num w:numId="13">
    <w:abstractNumId w:val="27"/>
  </w:num>
  <w:num w:numId="14">
    <w:abstractNumId w:val="23"/>
  </w:num>
  <w:num w:numId="15">
    <w:abstractNumId w:val="3"/>
  </w:num>
  <w:num w:numId="16">
    <w:abstractNumId w:val="21"/>
  </w:num>
  <w:num w:numId="17">
    <w:abstractNumId w:val="30"/>
  </w:num>
  <w:num w:numId="18">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29"/>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28"/>
  </w:num>
  <w:num w:numId="26">
    <w:abstractNumId w:val="14"/>
  </w:num>
  <w:num w:numId="27">
    <w:abstractNumId w:val="24"/>
  </w:num>
  <w:num w:numId="28">
    <w:abstractNumId w:val="18"/>
  </w:num>
  <w:num w:numId="29">
    <w:abstractNumId w:val="9"/>
  </w:num>
  <w:num w:numId="30">
    <w:abstractNumId w:val="26"/>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0676"/>
    <w:rsid w:val="000746D0"/>
    <w:rsid w:val="00102CF4"/>
    <w:rsid w:val="001A6227"/>
    <w:rsid w:val="00232B91"/>
    <w:rsid w:val="00260F29"/>
    <w:rsid w:val="002A3440"/>
    <w:rsid w:val="002E3E30"/>
    <w:rsid w:val="003338B6"/>
    <w:rsid w:val="004810F6"/>
    <w:rsid w:val="0049213E"/>
    <w:rsid w:val="004F755F"/>
    <w:rsid w:val="006342B3"/>
    <w:rsid w:val="00677CC6"/>
    <w:rsid w:val="007B3122"/>
    <w:rsid w:val="007E0676"/>
    <w:rsid w:val="007F1B0C"/>
    <w:rsid w:val="008C3130"/>
    <w:rsid w:val="008C34F5"/>
    <w:rsid w:val="008F7413"/>
    <w:rsid w:val="009515EC"/>
    <w:rsid w:val="009F0006"/>
    <w:rsid w:val="00B5172D"/>
    <w:rsid w:val="00CE5D7E"/>
    <w:rsid w:val="00D678C9"/>
    <w:rsid w:val="00DB4E71"/>
    <w:rsid w:val="00E01BAA"/>
    <w:rsid w:val="00E54CD4"/>
    <w:rsid w:val="00EC70DC"/>
    <w:rsid w:val="00F45C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067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E0676"/>
    <w:pPr>
      <w:keepNext/>
      <w:spacing w:before="240" w:after="60"/>
      <w:outlineLvl w:val="0"/>
    </w:pPr>
    <w:rPr>
      <w:rFonts w:ascii="Cambria" w:hAnsi="Cambria"/>
      <w:b/>
      <w:bCs/>
      <w:kern w:val="32"/>
      <w:sz w:val="32"/>
      <w:szCs w:val="32"/>
      <w:lang w:val="x-none" w:eastAsia="x-none"/>
    </w:rPr>
  </w:style>
  <w:style w:type="paragraph" w:styleId="3">
    <w:name w:val="heading 3"/>
    <w:basedOn w:val="a"/>
    <w:link w:val="30"/>
    <w:qFormat/>
    <w:rsid w:val="007E0676"/>
    <w:pPr>
      <w:spacing w:before="210" w:after="210" w:line="330" w:lineRule="atLeast"/>
      <w:outlineLvl w:val="2"/>
    </w:pPr>
    <w:rPr>
      <w:rFonts w:ascii="Georgia" w:hAnsi="Georgia"/>
      <w:b/>
      <w:bCs/>
      <w:i/>
      <w:iCs/>
      <w:sz w:val="27"/>
      <w:szCs w:val="27"/>
      <w:lang w:val="x-none" w:eastAsia="x-none"/>
    </w:rPr>
  </w:style>
  <w:style w:type="paragraph" w:styleId="6">
    <w:name w:val="heading 6"/>
    <w:basedOn w:val="a"/>
    <w:next w:val="a"/>
    <w:link w:val="60"/>
    <w:semiHidden/>
    <w:unhideWhenUsed/>
    <w:qFormat/>
    <w:rsid w:val="007E0676"/>
    <w:pPr>
      <w:spacing w:before="240" w:after="60"/>
      <w:outlineLvl w:val="5"/>
    </w:pPr>
    <w:rPr>
      <w:rFonts w:ascii="Calibri" w:hAnsi="Calibri"/>
      <w:b/>
      <w:bCs/>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E0676"/>
    <w:rPr>
      <w:rFonts w:ascii="Cambria" w:eastAsia="Times New Roman" w:hAnsi="Cambria" w:cs="Times New Roman"/>
      <w:b/>
      <w:bCs/>
      <w:kern w:val="32"/>
      <w:sz w:val="32"/>
      <w:szCs w:val="32"/>
      <w:lang w:val="x-none" w:eastAsia="x-none"/>
    </w:rPr>
  </w:style>
  <w:style w:type="character" w:customStyle="1" w:styleId="30">
    <w:name w:val="Заголовок 3 Знак"/>
    <w:basedOn w:val="a0"/>
    <w:link w:val="3"/>
    <w:rsid w:val="007E0676"/>
    <w:rPr>
      <w:rFonts w:ascii="Georgia" w:eastAsia="Times New Roman" w:hAnsi="Georgia" w:cs="Times New Roman"/>
      <w:b/>
      <w:bCs/>
      <w:i/>
      <w:iCs/>
      <w:sz w:val="27"/>
      <w:szCs w:val="27"/>
      <w:lang w:val="x-none" w:eastAsia="x-none"/>
    </w:rPr>
  </w:style>
  <w:style w:type="character" w:customStyle="1" w:styleId="60">
    <w:name w:val="Заголовок 6 Знак"/>
    <w:basedOn w:val="a0"/>
    <w:link w:val="6"/>
    <w:semiHidden/>
    <w:rsid w:val="007E0676"/>
    <w:rPr>
      <w:rFonts w:ascii="Calibri" w:eastAsia="Times New Roman" w:hAnsi="Calibri" w:cs="Times New Roman"/>
      <w:b/>
      <w:bCs/>
      <w:lang w:val="x-none" w:eastAsia="x-none"/>
    </w:rPr>
  </w:style>
  <w:style w:type="table" w:styleId="a3">
    <w:name w:val="Table Grid"/>
    <w:basedOn w:val="a1"/>
    <w:uiPriority w:val="39"/>
    <w:rsid w:val="007E067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
    <w:name w:val="Заголовок 3+"/>
    <w:basedOn w:val="a"/>
    <w:rsid w:val="007E0676"/>
    <w:pPr>
      <w:widowControl w:val="0"/>
      <w:overflowPunct w:val="0"/>
      <w:autoSpaceDE w:val="0"/>
      <w:autoSpaceDN w:val="0"/>
      <w:adjustRightInd w:val="0"/>
      <w:spacing w:before="240"/>
      <w:jc w:val="center"/>
    </w:pPr>
    <w:rPr>
      <w:b/>
      <w:sz w:val="28"/>
      <w:szCs w:val="20"/>
    </w:rPr>
  </w:style>
  <w:style w:type="paragraph" w:styleId="a4">
    <w:name w:val="Normal (Web)"/>
    <w:basedOn w:val="a"/>
    <w:uiPriority w:val="99"/>
    <w:rsid w:val="007E0676"/>
    <w:pPr>
      <w:spacing w:before="100" w:beforeAutospacing="1" w:after="100" w:afterAutospacing="1"/>
    </w:pPr>
  </w:style>
  <w:style w:type="character" w:customStyle="1" w:styleId="FontStyle20">
    <w:name w:val="Font Style20"/>
    <w:rsid w:val="007E0676"/>
    <w:rPr>
      <w:rFonts w:ascii="Times New Roman" w:hAnsi="Times New Roman" w:cs="Times New Roman" w:hint="default"/>
      <w:b/>
      <w:bCs/>
      <w:sz w:val="30"/>
      <w:szCs w:val="30"/>
    </w:rPr>
  </w:style>
  <w:style w:type="character" w:customStyle="1" w:styleId="FontStyle22">
    <w:name w:val="Font Style22"/>
    <w:rsid w:val="007E0676"/>
    <w:rPr>
      <w:rFonts w:ascii="Times New Roman" w:hAnsi="Times New Roman" w:cs="Times New Roman" w:hint="default"/>
      <w:i/>
      <w:iCs/>
      <w:sz w:val="22"/>
      <w:szCs w:val="22"/>
    </w:rPr>
  </w:style>
  <w:style w:type="paragraph" w:customStyle="1" w:styleId="c28">
    <w:name w:val="c28"/>
    <w:basedOn w:val="a"/>
    <w:rsid w:val="007E0676"/>
    <w:pPr>
      <w:spacing w:before="100" w:beforeAutospacing="1" w:after="100" w:afterAutospacing="1"/>
    </w:pPr>
  </w:style>
  <w:style w:type="character" w:customStyle="1" w:styleId="c8">
    <w:name w:val="c8"/>
    <w:rsid w:val="007E0676"/>
  </w:style>
  <w:style w:type="paragraph" w:customStyle="1" w:styleId="c10">
    <w:name w:val="c10"/>
    <w:basedOn w:val="a"/>
    <w:rsid w:val="007E0676"/>
    <w:pPr>
      <w:spacing w:before="100" w:beforeAutospacing="1" w:after="100" w:afterAutospacing="1"/>
    </w:pPr>
  </w:style>
  <w:style w:type="paragraph" w:customStyle="1" w:styleId="c1">
    <w:name w:val="c1"/>
    <w:basedOn w:val="a"/>
    <w:rsid w:val="007E0676"/>
    <w:pPr>
      <w:spacing w:before="100" w:beforeAutospacing="1" w:after="100" w:afterAutospacing="1"/>
    </w:pPr>
  </w:style>
  <w:style w:type="character" w:customStyle="1" w:styleId="c18">
    <w:name w:val="c18"/>
    <w:rsid w:val="007E0676"/>
  </w:style>
  <w:style w:type="paragraph" w:customStyle="1" w:styleId="c9">
    <w:name w:val="c9"/>
    <w:basedOn w:val="a"/>
    <w:rsid w:val="007E0676"/>
    <w:pPr>
      <w:spacing w:before="100" w:beforeAutospacing="1" w:after="100" w:afterAutospacing="1"/>
    </w:pPr>
  </w:style>
  <w:style w:type="paragraph" w:customStyle="1" w:styleId="c6">
    <w:name w:val="c6"/>
    <w:basedOn w:val="a"/>
    <w:rsid w:val="007E0676"/>
    <w:pPr>
      <w:spacing w:before="100" w:beforeAutospacing="1" w:after="100" w:afterAutospacing="1"/>
    </w:pPr>
  </w:style>
  <w:style w:type="character" w:customStyle="1" w:styleId="c23">
    <w:name w:val="c23"/>
    <w:rsid w:val="007E0676"/>
  </w:style>
  <w:style w:type="character" w:customStyle="1" w:styleId="a5">
    <w:name w:val="Основной текст_"/>
    <w:link w:val="11"/>
    <w:rsid w:val="007E0676"/>
    <w:rPr>
      <w:shd w:val="clear" w:color="auto" w:fill="FFFFFF"/>
    </w:rPr>
  </w:style>
  <w:style w:type="paragraph" w:customStyle="1" w:styleId="11">
    <w:name w:val="Основной текст1"/>
    <w:basedOn w:val="a"/>
    <w:link w:val="a5"/>
    <w:rsid w:val="007E0676"/>
    <w:pPr>
      <w:shd w:val="clear" w:color="auto" w:fill="FFFFFF"/>
      <w:spacing w:after="1380" w:line="216" w:lineRule="exact"/>
      <w:ind w:hanging="500"/>
      <w:jc w:val="center"/>
    </w:pPr>
    <w:rPr>
      <w:rFonts w:asciiTheme="minorHAnsi" w:eastAsiaTheme="minorHAnsi" w:hAnsiTheme="minorHAnsi" w:cstheme="minorBidi"/>
      <w:sz w:val="22"/>
      <w:szCs w:val="22"/>
      <w:lang w:eastAsia="en-US"/>
    </w:rPr>
  </w:style>
  <w:style w:type="character" w:customStyle="1" w:styleId="a6">
    <w:name w:val="Колонтитул_"/>
    <w:link w:val="a7"/>
    <w:rsid w:val="007E0676"/>
    <w:rPr>
      <w:shd w:val="clear" w:color="auto" w:fill="FFFFFF"/>
    </w:rPr>
  </w:style>
  <w:style w:type="character" w:customStyle="1" w:styleId="TrebuchetMS9pt-1pt">
    <w:name w:val="Колонтитул + Trebuchet MS;9 pt;Интервал -1 pt"/>
    <w:rsid w:val="007E0676"/>
    <w:rPr>
      <w:rFonts w:ascii="Trebuchet MS" w:eastAsia="Trebuchet MS" w:hAnsi="Trebuchet MS" w:cs="Trebuchet MS"/>
      <w:spacing w:val="-20"/>
      <w:sz w:val="18"/>
      <w:szCs w:val="18"/>
      <w:shd w:val="clear" w:color="auto" w:fill="FFFFFF"/>
    </w:rPr>
  </w:style>
  <w:style w:type="character" w:customStyle="1" w:styleId="a8">
    <w:name w:val="Основной текст + Курсив"/>
    <w:rsid w:val="007E0676"/>
    <w:rPr>
      <w:rFonts w:ascii="Times New Roman" w:eastAsia="Times New Roman" w:hAnsi="Times New Roman" w:cs="Times New Roman"/>
      <w:i/>
      <w:iCs/>
      <w:shd w:val="clear" w:color="auto" w:fill="FFFFFF"/>
    </w:rPr>
  </w:style>
  <w:style w:type="paragraph" w:customStyle="1" w:styleId="a7">
    <w:name w:val="Колонтитул"/>
    <w:basedOn w:val="a"/>
    <w:link w:val="a6"/>
    <w:rsid w:val="007E0676"/>
    <w:pPr>
      <w:shd w:val="clear" w:color="auto" w:fill="FFFFFF"/>
    </w:pPr>
    <w:rPr>
      <w:rFonts w:asciiTheme="minorHAnsi" w:eastAsiaTheme="minorHAnsi" w:hAnsiTheme="minorHAnsi" w:cstheme="minorBidi"/>
      <w:sz w:val="22"/>
      <w:szCs w:val="22"/>
      <w:lang w:eastAsia="en-US"/>
    </w:rPr>
  </w:style>
  <w:style w:type="paragraph" w:styleId="a9">
    <w:name w:val="List Paragraph"/>
    <w:basedOn w:val="a"/>
    <w:uiPriority w:val="34"/>
    <w:qFormat/>
    <w:rsid w:val="007E0676"/>
    <w:pPr>
      <w:ind w:left="720"/>
      <w:contextualSpacing/>
    </w:pPr>
    <w:rPr>
      <w:rFonts w:ascii="Tahoma" w:eastAsia="Tahoma" w:hAnsi="Tahoma" w:cs="Tahoma"/>
      <w:color w:val="000000"/>
    </w:rPr>
  </w:style>
  <w:style w:type="character" w:customStyle="1" w:styleId="7">
    <w:name w:val="Основной текст (7)_"/>
    <w:link w:val="70"/>
    <w:rsid w:val="007E0676"/>
    <w:rPr>
      <w:spacing w:val="-10"/>
      <w:sz w:val="32"/>
      <w:szCs w:val="32"/>
      <w:shd w:val="clear" w:color="auto" w:fill="FFFFFF"/>
    </w:rPr>
  </w:style>
  <w:style w:type="character" w:customStyle="1" w:styleId="aa">
    <w:name w:val="Основной текст + Полужирный"/>
    <w:rsid w:val="007E0676"/>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115pt">
    <w:name w:val="Основной текст + 11;5 pt"/>
    <w:rsid w:val="007E0676"/>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70">
    <w:name w:val="Основной текст (7)"/>
    <w:basedOn w:val="a"/>
    <w:link w:val="7"/>
    <w:rsid w:val="007E0676"/>
    <w:pPr>
      <w:shd w:val="clear" w:color="auto" w:fill="FFFFFF"/>
      <w:spacing w:line="346" w:lineRule="exact"/>
    </w:pPr>
    <w:rPr>
      <w:rFonts w:asciiTheme="minorHAnsi" w:eastAsiaTheme="minorHAnsi" w:hAnsiTheme="minorHAnsi" w:cstheme="minorBidi"/>
      <w:spacing w:val="-10"/>
      <w:sz w:val="32"/>
      <w:szCs w:val="32"/>
      <w:lang w:eastAsia="en-US"/>
    </w:rPr>
  </w:style>
  <w:style w:type="paragraph" w:styleId="ab">
    <w:name w:val="Balloon Text"/>
    <w:basedOn w:val="a"/>
    <w:link w:val="ac"/>
    <w:uiPriority w:val="99"/>
    <w:unhideWhenUsed/>
    <w:rsid w:val="007E0676"/>
    <w:rPr>
      <w:rFonts w:ascii="Tahoma" w:eastAsia="Tahoma" w:hAnsi="Tahoma"/>
      <w:color w:val="000000"/>
      <w:sz w:val="16"/>
      <w:szCs w:val="16"/>
      <w:lang w:val="x-none" w:eastAsia="x-none"/>
    </w:rPr>
  </w:style>
  <w:style w:type="character" w:customStyle="1" w:styleId="ac">
    <w:name w:val="Текст выноски Знак"/>
    <w:basedOn w:val="a0"/>
    <w:link w:val="ab"/>
    <w:uiPriority w:val="99"/>
    <w:rsid w:val="007E0676"/>
    <w:rPr>
      <w:rFonts w:ascii="Tahoma" w:eastAsia="Tahoma" w:hAnsi="Tahoma" w:cs="Times New Roman"/>
      <w:color w:val="000000"/>
      <w:sz w:val="16"/>
      <w:szCs w:val="16"/>
      <w:lang w:val="x-none" w:eastAsia="x-none"/>
    </w:rPr>
  </w:style>
  <w:style w:type="character" w:customStyle="1" w:styleId="2">
    <w:name w:val="Заголовок №2_"/>
    <w:link w:val="20"/>
    <w:rsid w:val="007E0676"/>
    <w:rPr>
      <w:shd w:val="clear" w:color="auto" w:fill="FFFFFF"/>
    </w:rPr>
  </w:style>
  <w:style w:type="character" w:customStyle="1" w:styleId="9">
    <w:name w:val="Основной текст (9)_"/>
    <w:link w:val="90"/>
    <w:rsid w:val="007E0676"/>
    <w:rPr>
      <w:shd w:val="clear" w:color="auto" w:fill="FFFFFF"/>
    </w:rPr>
  </w:style>
  <w:style w:type="character" w:customStyle="1" w:styleId="8">
    <w:name w:val="Основной текст (8)_"/>
    <w:link w:val="80"/>
    <w:rsid w:val="007E0676"/>
    <w:rPr>
      <w:shd w:val="clear" w:color="auto" w:fill="FFFFFF"/>
    </w:rPr>
  </w:style>
  <w:style w:type="paragraph" w:customStyle="1" w:styleId="20">
    <w:name w:val="Заголовок №2"/>
    <w:basedOn w:val="a"/>
    <w:link w:val="2"/>
    <w:rsid w:val="007E0676"/>
    <w:pPr>
      <w:shd w:val="clear" w:color="auto" w:fill="FFFFFF"/>
      <w:spacing w:before="3840" w:line="216" w:lineRule="exact"/>
      <w:outlineLvl w:val="1"/>
    </w:pPr>
    <w:rPr>
      <w:rFonts w:asciiTheme="minorHAnsi" w:eastAsiaTheme="minorHAnsi" w:hAnsiTheme="minorHAnsi" w:cstheme="minorBidi"/>
      <w:sz w:val="22"/>
      <w:szCs w:val="22"/>
      <w:lang w:eastAsia="en-US"/>
    </w:rPr>
  </w:style>
  <w:style w:type="paragraph" w:customStyle="1" w:styleId="90">
    <w:name w:val="Основной текст (9)"/>
    <w:basedOn w:val="a"/>
    <w:link w:val="9"/>
    <w:rsid w:val="007E0676"/>
    <w:pPr>
      <w:shd w:val="clear" w:color="auto" w:fill="FFFFFF"/>
      <w:spacing w:line="0" w:lineRule="atLeast"/>
    </w:pPr>
    <w:rPr>
      <w:rFonts w:asciiTheme="minorHAnsi" w:eastAsiaTheme="minorHAnsi" w:hAnsiTheme="minorHAnsi" w:cstheme="minorBidi"/>
      <w:sz w:val="22"/>
      <w:szCs w:val="22"/>
      <w:lang w:eastAsia="en-US"/>
    </w:rPr>
  </w:style>
  <w:style w:type="paragraph" w:customStyle="1" w:styleId="80">
    <w:name w:val="Основной текст (8)"/>
    <w:basedOn w:val="a"/>
    <w:link w:val="8"/>
    <w:rsid w:val="007E0676"/>
    <w:pPr>
      <w:shd w:val="clear" w:color="auto" w:fill="FFFFFF"/>
      <w:spacing w:line="245" w:lineRule="exact"/>
    </w:pPr>
    <w:rPr>
      <w:rFonts w:asciiTheme="minorHAnsi" w:eastAsiaTheme="minorHAnsi" w:hAnsiTheme="minorHAnsi" w:cstheme="minorBidi"/>
      <w:sz w:val="22"/>
      <w:szCs w:val="22"/>
      <w:lang w:eastAsia="en-US"/>
    </w:rPr>
  </w:style>
  <w:style w:type="character" w:customStyle="1" w:styleId="21">
    <w:name w:val="Подпись к картинке (2)_"/>
    <w:link w:val="22"/>
    <w:rsid w:val="007E0676"/>
    <w:rPr>
      <w:shd w:val="clear" w:color="auto" w:fill="FFFFFF"/>
    </w:rPr>
  </w:style>
  <w:style w:type="paragraph" w:customStyle="1" w:styleId="22">
    <w:name w:val="Подпись к картинке (2)"/>
    <w:basedOn w:val="a"/>
    <w:link w:val="21"/>
    <w:rsid w:val="007E0676"/>
    <w:pPr>
      <w:shd w:val="clear" w:color="auto" w:fill="FFFFFF"/>
      <w:spacing w:line="0" w:lineRule="atLeast"/>
    </w:pPr>
    <w:rPr>
      <w:rFonts w:asciiTheme="minorHAnsi" w:eastAsiaTheme="minorHAnsi" w:hAnsiTheme="minorHAnsi" w:cstheme="minorBidi"/>
      <w:sz w:val="22"/>
      <w:szCs w:val="22"/>
      <w:lang w:eastAsia="en-US"/>
    </w:rPr>
  </w:style>
  <w:style w:type="character" w:customStyle="1" w:styleId="110">
    <w:name w:val="Основной текст (11)_"/>
    <w:link w:val="111"/>
    <w:rsid w:val="007E0676"/>
    <w:rPr>
      <w:rFonts w:ascii="Microsoft Sans Serif" w:eastAsia="Microsoft Sans Serif" w:hAnsi="Microsoft Sans Serif" w:cs="Microsoft Sans Serif"/>
      <w:sz w:val="18"/>
      <w:szCs w:val="18"/>
      <w:shd w:val="clear" w:color="auto" w:fill="FFFFFF"/>
    </w:rPr>
  </w:style>
  <w:style w:type="character" w:customStyle="1" w:styleId="112">
    <w:name w:val="Основной текст (11) + Полужирный"/>
    <w:rsid w:val="007E0676"/>
    <w:rPr>
      <w:rFonts w:ascii="Microsoft Sans Serif" w:eastAsia="Microsoft Sans Serif" w:hAnsi="Microsoft Sans Serif" w:cs="Microsoft Sans Serif"/>
      <w:b/>
      <w:bCs/>
      <w:sz w:val="18"/>
      <w:szCs w:val="18"/>
      <w:shd w:val="clear" w:color="auto" w:fill="FFFFFF"/>
    </w:rPr>
  </w:style>
  <w:style w:type="paragraph" w:customStyle="1" w:styleId="111">
    <w:name w:val="Основной текст (11)"/>
    <w:basedOn w:val="a"/>
    <w:link w:val="110"/>
    <w:rsid w:val="007E0676"/>
    <w:pPr>
      <w:shd w:val="clear" w:color="auto" w:fill="FFFFFF"/>
      <w:spacing w:before="120" w:after="120" w:line="235" w:lineRule="exact"/>
      <w:ind w:firstLine="400"/>
      <w:jc w:val="both"/>
    </w:pPr>
    <w:rPr>
      <w:rFonts w:ascii="Microsoft Sans Serif" w:eastAsia="Microsoft Sans Serif" w:hAnsi="Microsoft Sans Serif" w:cs="Microsoft Sans Serif"/>
      <w:sz w:val="18"/>
      <w:szCs w:val="18"/>
      <w:lang w:eastAsia="en-US"/>
    </w:rPr>
  </w:style>
  <w:style w:type="character" w:customStyle="1" w:styleId="23">
    <w:name w:val="Основной текст (2)_"/>
    <w:link w:val="24"/>
    <w:rsid w:val="007E0676"/>
    <w:rPr>
      <w:shd w:val="clear" w:color="auto" w:fill="FFFFFF"/>
    </w:rPr>
  </w:style>
  <w:style w:type="paragraph" w:customStyle="1" w:styleId="24">
    <w:name w:val="Основной текст (2)"/>
    <w:basedOn w:val="a"/>
    <w:link w:val="23"/>
    <w:rsid w:val="007E0676"/>
    <w:pPr>
      <w:shd w:val="clear" w:color="auto" w:fill="FFFFFF"/>
      <w:spacing w:before="1380" w:after="3840" w:line="216" w:lineRule="exact"/>
      <w:jc w:val="center"/>
    </w:pPr>
    <w:rPr>
      <w:rFonts w:asciiTheme="minorHAnsi" w:eastAsiaTheme="minorHAnsi" w:hAnsiTheme="minorHAnsi" w:cstheme="minorBidi"/>
      <w:sz w:val="22"/>
      <w:szCs w:val="22"/>
      <w:lang w:eastAsia="en-US"/>
    </w:rPr>
  </w:style>
  <w:style w:type="character" w:styleId="ad">
    <w:name w:val="Strong"/>
    <w:qFormat/>
    <w:rsid w:val="007E0676"/>
    <w:rPr>
      <w:b/>
      <w:bCs/>
    </w:rPr>
  </w:style>
  <w:style w:type="paragraph" w:styleId="ae">
    <w:name w:val="Body Text"/>
    <w:basedOn w:val="a"/>
    <w:link w:val="af"/>
    <w:rsid w:val="007E0676"/>
    <w:rPr>
      <w:sz w:val="28"/>
      <w:lang w:val="x-none" w:eastAsia="x-none"/>
    </w:rPr>
  </w:style>
  <w:style w:type="character" w:customStyle="1" w:styleId="af">
    <w:name w:val="Основной текст Знак"/>
    <w:basedOn w:val="a0"/>
    <w:link w:val="ae"/>
    <w:rsid w:val="007E0676"/>
    <w:rPr>
      <w:rFonts w:ascii="Times New Roman" w:eastAsia="Times New Roman" w:hAnsi="Times New Roman" w:cs="Times New Roman"/>
      <w:sz w:val="28"/>
      <w:szCs w:val="24"/>
      <w:lang w:val="x-none" w:eastAsia="x-none"/>
    </w:rPr>
  </w:style>
  <w:style w:type="character" w:styleId="af0">
    <w:name w:val="Emphasis"/>
    <w:uiPriority w:val="20"/>
    <w:qFormat/>
    <w:rsid w:val="007E0676"/>
    <w:rPr>
      <w:i/>
      <w:iCs/>
    </w:rPr>
  </w:style>
  <w:style w:type="paragraph" w:styleId="af1">
    <w:name w:val="header"/>
    <w:basedOn w:val="a"/>
    <w:link w:val="af2"/>
    <w:uiPriority w:val="99"/>
    <w:unhideWhenUsed/>
    <w:rsid w:val="007E0676"/>
    <w:pPr>
      <w:tabs>
        <w:tab w:val="center" w:pos="4677"/>
        <w:tab w:val="right" w:pos="9355"/>
      </w:tabs>
    </w:pPr>
    <w:rPr>
      <w:rFonts w:ascii="Tahoma" w:eastAsia="Tahoma" w:hAnsi="Tahoma"/>
      <w:color w:val="000000"/>
      <w:lang w:val="x-none" w:eastAsia="x-none"/>
    </w:rPr>
  </w:style>
  <w:style w:type="character" w:customStyle="1" w:styleId="af2">
    <w:name w:val="Верхний колонтитул Знак"/>
    <w:basedOn w:val="a0"/>
    <w:link w:val="af1"/>
    <w:uiPriority w:val="99"/>
    <w:rsid w:val="007E0676"/>
    <w:rPr>
      <w:rFonts w:ascii="Tahoma" w:eastAsia="Tahoma" w:hAnsi="Tahoma" w:cs="Times New Roman"/>
      <w:color w:val="000000"/>
      <w:sz w:val="24"/>
      <w:szCs w:val="24"/>
      <w:lang w:val="x-none" w:eastAsia="x-none"/>
    </w:rPr>
  </w:style>
  <w:style w:type="paragraph" w:styleId="af3">
    <w:name w:val="footer"/>
    <w:basedOn w:val="a"/>
    <w:link w:val="af4"/>
    <w:uiPriority w:val="99"/>
    <w:unhideWhenUsed/>
    <w:rsid w:val="007E0676"/>
    <w:pPr>
      <w:tabs>
        <w:tab w:val="center" w:pos="4677"/>
        <w:tab w:val="right" w:pos="9355"/>
      </w:tabs>
    </w:pPr>
    <w:rPr>
      <w:rFonts w:ascii="Tahoma" w:eastAsia="Tahoma" w:hAnsi="Tahoma"/>
      <w:color w:val="000000"/>
      <w:lang w:val="x-none" w:eastAsia="x-none"/>
    </w:rPr>
  </w:style>
  <w:style w:type="character" w:customStyle="1" w:styleId="af4">
    <w:name w:val="Нижний колонтитул Знак"/>
    <w:basedOn w:val="a0"/>
    <w:link w:val="af3"/>
    <w:uiPriority w:val="99"/>
    <w:rsid w:val="007E0676"/>
    <w:rPr>
      <w:rFonts w:ascii="Tahoma" w:eastAsia="Tahoma" w:hAnsi="Tahoma" w:cs="Times New Roman"/>
      <w:color w:val="000000"/>
      <w:sz w:val="24"/>
      <w:szCs w:val="24"/>
      <w:lang w:val="x-none" w:eastAsia="x-none"/>
    </w:rPr>
  </w:style>
  <w:style w:type="character" w:customStyle="1" w:styleId="12">
    <w:name w:val="Заголовок №1_"/>
    <w:link w:val="13"/>
    <w:rsid w:val="007E0676"/>
    <w:rPr>
      <w:sz w:val="26"/>
      <w:szCs w:val="26"/>
      <w:shd w:val="clear" w:color="auto" w:fill="FFFFFF"/>
      <w:lang w:val="en-US"/>
    </w:rPr>
  </w:style>
  <w:style w:type="character" w:customStyle="1" w:styleId="4">
    <w:name w:val="Заголовок №4_"/>
    <w:link w:val="40"/>
    <w:rsid w:val="007E0676"/>
    <w:rPr>
      <w:spacing w:val="10"/>
      <w:sz w:val="26"/>
      <w:szCs w:val="26"/>
      <w:shd w:val="clear" w:color="auto" w:fill="FFFFFF"/>
    </w:rPr>
  </w:style>
  <w:style w:type="paragraph" w:customStyle="1" w:styleId="13">
    <w:name w:val="Заголовок №1"/>
    <w:basedOn w:val="a"/>
    <w:link w:val="12"/>
    <w:rsid w:val="007E0676"/>
    <w:pPr>
      <w:shd w:val="clear" w:color="auto" w:fill="FFFFFF"/>
      <w:spacing w:line="0" w:lineRule="atLeast"/>
      <w:jc w:val="right"/>
      <w:outlineLvl w:val="0"/>
    </w:pPr>
    <w:rPr>
      <w:rFonts w:asciiTheme="minorHAnsi" w:eastAsiaTheme="minorHAnsi" w:hAnsiTheme="minorHAnsi" w:cstheme="minorBidi"/>
      <w:sz w:val="26"/>
      <w:szCs w:val="26"/>
      <w:lang w:val="en-US" w:eastAsia="en-US"/>
    </w:rPr>
  </w:style>
  <w:style w:type="paragraph" w:customStyle="1" w:styleId="40">
    <w:name w:val="Заголовок №4"/>
    <w:basedOn w:val="a"/>
    <w:link w:val="4"/>
    <w:rsid w:val="007E0676"/>
    <w:pPr>
      <w:shd w:val="clear" w:color="auto" w:fill="FFFFFF"/>
      <w:spacing w:after="660" w:line="0" w:lineRule="atLeast"/>
      <w:ind w:hanging="940"/>
      <w:outlineLvl w:val="3"/>
    </w:pPr>
    <w:rPr>
      <w:rFonts w:asciiTheme="minorHAnsi" w:eastAsiaTheme="minorHAnsi" w:hAnsiTheme="minorHAnsi" w:cstheme="minorBidi"/>
      <w:spacing w:val="10"/>
      <w:sz w:val="26"/>
      <w:szCs w:val="26"/>
      <w:lang w:eastAsia="en-US"/>
    </w:rPr>
  </w:style>
  <w:style w:type="character" w:customStyle="1" w:styleId="0pt">
    <w:name w:val="Основной текст + Полужирный;Интервал 0 pt"/>
    <w:rsid w:val="007E0676"/>
    <w:rPr>
      <w:rFonts w:ascii="Times New Roman" w:eastAsia="Times New Roman" w:hAnsi="Times New Roman" w:cs="Times New Roman"/>
      <w:b/>
      <w:bCs/>
      <w:i w:val="0"/>
      <w:iCs w:val="0"/>
      <w:smallCaps w:val="0"/>
      <w:strike w:val="0"/>
      <w:spacing w:val="10"/>
      <w:sz w:val="26"/>
      <w:szCs w:val="26"/>
      <w:shd w:val="clear" w:color="auto" w:fill="FFFFFF"/>
    </w:rPr>
  </w:style>
  <w:style w:type="character" w:customStyle="1" w:styleId="105pt0pt">
    <w:name w:val="Основной текст + 10;5 pt;Интервал 0 pt"/>
    <w:rsid w:val="007E0676"/>
    <w:rPr>
      <w:rFonts w:ascii="Times New Roman" w:eastAsia="Times New Roman" w:hAnsi="Times New Roman" w:cs="Times New Roman"/>
      <w:b w:val="0"/>
      <w:bCs w:val="0"/>
      <w:i w:val="0"/>
      <w:iCs w:val="0"/>
      <w:smallCaps w:val="0"/>
      <w:strike w:val="0"/>
      <w:spacing w:val="10"/>
      <w:sz w:val="21"/>
      <w:szCs w:val="21"/>
      <w:shd w:val="clear" w:color="auto" w:fill="FFFFFF"/>
    </w:rPr>
  </w:style>
  <w:style w:type="character" w:customStyle="1" w:styleId="32">
    <w:name w:val="Заголовок №3_"/>
    <w:link w:val="33"/>
    <w:rsid w:val="007E0676"/>
    <w:rPr>
      <w:spacing w:val="10"/>
      <w:sz w:val="26"/>
      <w:szCs w:val="26"/>
      <w:shd w:val="clear" w:color="auto" w:fill="FFFFFF"/>
    </w:rPr>
  </w:style>
  <w:style w:type="paragraph" w:customStyle="1" w:styleId="33">
    <w:name w:val="Заголовок №3"/>
    <w:basedOn w:val="a"/>
    <w:link w:val="32"/>
    <w:rsid w:val="007E0676"/>
    <w:pPr>
      <w:shd w:val="clear" w:color="auto" w:fill="FFFFFF"/>
      <w:spacing w:line="480" w:lineRule="exact"/>
      <w:ind w:hanging="320"/>
      <w:outlineLvl w:val="2"/>
    </w:pPr>
    <w:rPr>
      <w:rFonts w:asciiTheme="minorHAnsi" w:eastAsiaTheme="minorHAnsi" w:hAnsiTheme="minorHAnsi" w:cstheme="minorBidi"/>
      <w:spacing w:val="10"/>
      <w:sz w:val="26"/>
      <w:szCs w:val="26"/>
      <w:lang w:eastAsia="en-US"/>
    </w:rPr>
  </w:style>
  <w:style w:type="character" w:customStyle="1" w:styleId="5">
    <w:name w:val="Основной текст (5)_"/>
    <w:link w:val="50"/>
    <w:rsid w:val="007E0676"/>
    <w:rPr>
      <w:shd w:val="clear" w:color="auto" w:fill="FFFFFF"/>
    </w:rPr>
  </w:style>
  <w:style w:type="paragraph" w:customStyle="1" w:styleId="50">
    <w:name w:val="Основной текст (5)"/>
    <w:basedOn w:val="a"/>
    <w:link w:val="5"/>
    <w:rsid w:val="007E0676"/>
    <w:pPr>
      <w:shd w:val="clear" w:color="auto" w:fill="FFFFFF"/>
      <w:spacing w:line="0" w:lineRule="atLeast"/>
      <w:ind w:hanging="600"/>
    </w:pPr>
    <w:rPr>
      <w:rFonts w:asciiTheme="minorHAnsi" w:eastAsiaTheme="minorHAnsi" w:hAnsiTheme="minorHAnsi" w:cstheme="minorBidi"/>
      <w:sz w:val="22"/>
      <w:szCs w:val="22"/>
      <w:lang w:eastAsia="en-US"/>
    </w:rPr>
  </w:style>
  <w:style w:type="character" w:customStyle="1" w:styleId="61">
    <w:name w:val="Основной текст (61)_"/>
    <w:link w:val="610"/>
    <w:rsid w:val="007E0676"/>
    <w:rPr>
      <w:rFonts w:ascii="SimHei" w:eastAsia="SimHei" w:hAnsi="SimHei" w:cs="SimHei"/>
      <w:sz w:val="42"/>
      <w:szCs w:val="42"/>
      <w:shd w:val="clear" w:color="auto" w:fill="FFFFFF"/>
    </w:rPr>
  </w:style>
  <w:style w:type="paragraph" w:customStyle="1" w:styleId="610">
    <w:name w:val="Основной текст (61)"/>
    <w:basedOn w:val="a"/>
    <w:link w:val="61"/>
    <w:rsid w:val="007E0676"/>
    <w:pPr>
      <w:shd w:val="clear" w:color="auto" w:fill="FFFFFF"/>
      <w:spacing w:line="0" w:lineRule="atLeast"/>
    </w:pPr>
    <w:rPr>
      <w:rFonts w:ascii="SimHei" w:eastAsia="SimHei" w:hAnsi="SimHei" w:cs="SimHei"/>
      <w:sz w:val="42"/>
      <w:szCs w:val="42"/>
      <w:lang w:eastAsia="en-US"/>
    </w:rPr>
  </w:style>
  <w:style w:type="character" w:customStyle="1" w:styleId="52pt">
    <w:name w:val="Основной текст (5) + Интервал 2 pt"/>
    <w:rsid w:val="007E0676"/>
    <w:rPr>
      <w:b w:val="0"/>
      <w:bCs w:val="0"/>
      <w:i w:val="0"/>
      <w:iCs w:val="0"/>
      <w:smallCaps w:val="0"/>
      <w:strike w:val="0"/>
      <w:spacing w:val="40"/>
      <w:sz w:val="22"/>
      <w:szCs w:val="22"/>
      <w:shd w:val="clear" w:color="auto" w:fill="FFFFFF"/>
    </w:rPr>
  </w:style>
  <w:style w:type="character" w:customStyle="1" w:styleId="62">
    <w:name w:val="Основной текст (62)_"/>
    <w:link w:val="620"/>
    <w:rsid w:val="007E0676"/>
    <w:rPr>
      <w:rFonts w:ascii="Georgia" w:eastAsia="Georgia" w:hAnsi="Georgia" w:cs="Georgia"/>
      <w:sz w:val="33"/>
      <w:szCs w:val="33"/>
      <w:shd w:val="clear" w:color="auto" w:fill="FFFFFF"/>
    </w:rPr>
  </w:style>
  <w:style w:type="paragraph" w:customStyle="1" w:styleId="620">
    <w:name w:val="Основной текст (62)"/>
    <w:basedOn w:val="a"/>
    <w:link w:val="62"/>
    <w:rsid w:val="007E0676"/>
    <w:pPr>
      <w:shd w:val="clear" w:color="auto" w:fill="FFFFFF"/>
      <w:spacing w:line="0" w:lineRule="atLeast"/>
    </w:pPr>
    <w:rPr>
      <w:rFonts w:ascii="Georgia" w:eastAsia="Georgia" w:hAnsi="Georgia" w:cs="Georgia"/>
      <w:sz w:val="33"/>
      <w:szCs w:val="33"/>
      <w:lang w:eastAsia="en-US"/>
    </w:rPr>
  </w:style>
  <w:style w:type="character" w:customStyle="1" w:styleId="34">
    <w:name w:val="Основной текст (3)_"/>
    <w:link w:val="35"/>
    <w:rsid w:val="007E0676"/>
    <w:rPr>
      <w:spacing w:val="10"/>
      <w:sz w:val="26"/>
      <w:szCs w:val="26"/>
      <w:shd w:val="clear" w:color="auto" w:fill="FFFFFF"/>
    </w:rPr>
  </w:style>
  <w:style w:type="paragraph" w:customStyle="1" w:styleId="35">
    <w:name w:val="Основной текст (3)"/>
    <w:basedOn w:val="a"/>
    <w:link w:val="34"/>
    <w:rsid w:val="007E0676"/>
    <w:pPr>
      <w:shd w:val="clear" w:color="auto" w:fill="FFFFFF"/>
      <w:spacing w:line="490" w:lineRule="exact"/>
      <w:jc w:val="center"/>
    </w:pPr>
    <w:rPr>
      <w:rFonts w:asciiTheme="minorHAnsi" w:eastAsiaTheme="minorHAnsi" w:hAnsiTheme="minorHAnsi" w:cstheme="minorBidi"/>
      <w:spacing w:val="10"/>
      <w:sz w:val="26"/>
      <w:szCs w:val="26"/>
      <w:lang w:eastAsia="en-US"/>
    </w:rPr>
  </w:style>
  <w:style w:type="character" w:customStyle="1" w:styleId="125pt">
    <w:name w:val="Колонтитул + 12;5 pt"/>
    <w:rsid w:val="007E0676"/>
    <w:rPr>
      <w:b w:val="0"/>
      <w:bCs w:val="0"/>
      <w:i w:val="0"/>
      <w:iCs w:val="0"/>
      <w:smallCaps w:val="0"/>
      <w:strike w:val="0"/>
      <w:spacing w:val="0"/>
      <w:sz w:val="25"/>
      <w:szCs w:val="25"/>
      <w:shd w:val="clear" w:color="auto" w:fill="FFFFFF"/>
    </w:rPr>
  </w:style>
  <w:style w:type="paragraph" w:styleId="af5">
    <w:name w:val="No Spacing"/>
    <w:link w:val="af6"/>
    <w:uiPriority w:val="1"/>
    <w:qFormat/>
    <w:rsid w:val="007E0676"/>
    <w:pPr>
      <w:spacing w:after="0" w:line="240" w:lineRule="auto"/>
    </w:pPr>
    <w:rPr>
      <w:rFonts w:ascii="Calibri" w:eastAsia="Times New Roman" w:hAnsi="Calibri" w:cs="Times New Roman"/>
    </w:rPr>
  </w:style>
  <w:style w:type="character" w:customStyle="1" w:styleId="af6">
    <w:name w:val="Без интервала Знак"/>
    <w:link w:val="af5"/>
    <w:uiPriority w:val="1"/>
    <w:rsid w:val="007E0676"/>
    <w:rPr>
      <w:rFonts w:ascii="Calibri" w:eastAsia="Times New Roman" w:hAnsi="Calibri" w:cs="Times New Roman"/>
    </w:rPr>
  </w:style>
  <w:style w:type="character" w:customStyle="1" w:styleId="font28">
    <w:name w:val="font28"/>
    <w:rsid w:val="007E0676"/>
  </w:style>
  <w:style w:type="paragraph" w:styleId="36">
    <w:name w:val="Body Text Indent 3"/>
    <w:basedOn w:val="a"/>
    <w:link w:val="37"/>
    <w:rsid w:val="007E0676"/>
    <w:pPr>
      <w:spacing w:after="120"/>
      <w:ind w:left="283"/>
    </w:pPr>
    <w:rPr>
      <w:sz w:val="16"/>
      <w:szCs w:val="16"/>
      <w:lang w:val="x-none" w:eastAsia="x-none"/>
    </w:rPr>
  </w:style>
  <w:style w:type="character" w:customStyle="1" w:styleId="37">
    <w:name w:val="Основной текст с отступом 3 Знак"/>
    <w:basedOn w:val="a0"/>
    <w:link w:val="36"/>
    <w:rsid w:val="007E0676"/>
    <w:rPr>
      <w:rFonts w:ascii="Times New Roman" w:eastAsia="Times New Roman" w:hAnsi="Times New Roman" w:cs="Times New Roman"/>
      <w:sz w:val="16"/>
      <w:szCs w:val="16"/>
      <w:lang w:val="x-none" w:eastAsia="x-none"/>
    </w:rPr>
  </w:style>
  <w:style w:type="paragraph" w:customStyle="1" w:styleId="14">
    <w:name w:val="Обычный1"/>
    <w:rsid w:val="007E0676"/>
    <w:pPr>
      <w:widowControl w:val="0"/>
      <w:snapToGrid w:val="0"/>
      <w:spacing w:after="0" w:line="278" w:lineRule="auto"/>
      <w:ind w:firstLine="300"/>
    </w:pPr>
    <w:rPr>
      <w:rFonts w:ascii="Times New Roman" w:eastAsia="Times New Roman" w:hAnsi="Times New Roman" w:cs="Times New Roman"/>
      <w:sz w:val="20"/>
      <w:szCs w:val="20"/>
      <w:lang w:eastAsia="ru-RU"/>
    </w:rPr>
  </w:style>
  <w:style w:type="paragraph" w:customStyle="1" w:styleId="Default">
    <w:name w:val="Default"/>
    <w:rsid w:val="007E067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210">
    <w:name w:val="Основной текст 21"/>
    <w:basedOn w:val="a"/>
    <w:rsid w:val="007E0676"/>
    <w:pPr>
      <w:suppressAutoHyphens/>
      <w:spacing w:line="100" w:lineRule="atLeast"/>
    </w:pPr>
    <w:rPr>
      <w:rFonts w:eastAsia="Lucida Sans Unicode" w:cs="Tahoma"/>
      <w:kern w:val="2"/>
      <w:lang w:eastAsia="hi-I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067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E0676"/>
    <w:pPr>
      <w:keepNext/>
      <w:spacing w:before="240" w:after="60"/>
      <w:outlineLvl w:val="0"/>
    </w:pPr>
    <w:rPr>
      <w:rFonts w:ascii="Cambria" w:hAnsi="Cambria"/>
      <w:b/>
      <w:bCs/>
      <w:kern w:val="32"/>
      <w:sz w:val="32"/>
      <w:szCs w:val="32"/>
      <w:lang w:val="x-none" w:eastAsia="x-none"/>
    </w:rPr>
  </w:style>
  <w:style w:type="paragraph" w:styleId="3">
    <w:name w:val="heading 3"/>
    <w:basedOn w:val="a"/>
    <w:link w:val="30"/>
    <w:qFormat/>
    <w:rsid w:val="007E0676"/>
    <w:pPr>
      <w:spacing w:before="210" w:after="210" w:line="330" w:lineRule="atLeast"/>
      <w:outlineLvl w:val="2"/>
    </w:pPr>
    <w:rPr>
      <w:rFonts w:ascii="Georgia" w:hAnsi="Georgia"/>
      <w:b/>
      <w:bCs/>
      <w:i/>
      <w:iCs/>
      <w:sz w:val="27"/>
      <w:szCs w:val="27"/>
      <w:lang w:val="x-none" w:eastAsia="x-none"/>
    </w:rPr>
  </w:style>
  <w:style w:type="paragraph" w:styleId="6">
    <w:name w:val="heading 6"/>
    <w:basedOn w:val="a"/>
    <w:next w:val="a"/>
    <w:link w:val="60"/>
    <w:semiHidden/>
    <w:unhideWhenUsed/>
    <w:qFormat/>
    <w:rsid w:val="007E0676"/>
    <w:pPr>
      <w:spacing w:before="240" w:after="60"/>
      <w:outlineLvl w:val="5"/>
    </w:pPr>
    <w:rPr>
      <w:rFonts w:ascii="Calibri" w:hAnsi="Calibri"/>
      <w:b/>
      <w:bCs/>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E0676"/>
    <w:rPr>
      <w:rFonts w:ascii="Cambria" w:eastAsia="Times New Roman" w:hAnsi="Cambria" w:cs="Times New Roman"/>
      <w:b/>
      <w:bCs/>
      <w:kern w:val="32"/>
      <w:sz w:val="32"/>
      <w:szCs w:val="32"/>
      <w:lang w:val="x-none" w:eastAsia="x-none"/>
    </w:rPr>
  </w:style>
  <w:style w:type="character" w:customStyle="1" w:styleId="30">
    <w:name w:val="Заголовок 3 Знак"/>
    <w:basedOn w:val="a0"/>
    <w:link w:val="3"/>
    <w:rsid w:val="007E0676"/>
    <w:rPr>
      <w:rFonts w:ascii="Georgia" w:eastAsia="Times New Roman" w:hAnsi="Georgia" w:cs="Times New Roman"/>
      <w:b/>
      <w:bCs/>
      <w:i/>
      <w:iCs/>
      <w:sz w:val="27"/>
      <w:szCs w:val="27"/>
      <w:lang w:val="x-none" w:eastAsia="x-none"/>
    </w:rPr>
  </w:style>
  <w:style w:type="character" w:customStyle="1" w:styleId="60">
    <w:name w:val="Заголовок 6 Знак"/>
    <w:basedOn w:val="a0"/>
    <w:link w:val="6"/>
    <w:semiHidden/>
    <w:rsid w:val="007E0676"/>
    <w:rPr>
      <w:rFonts w:ascii="Calibri" w:eastAsia="Times New Roman" w:hAnsi="Calibri" w:cs="Times New Roman"/>
      <w:b/>
      <w:bCs/>
      <w:lang w:val="x-none" w:eastAsia="x-none"/>
    </w:rPr>
  </w:style>
  <w:style w:type="table" w:styleId="a3">
    <w:name w:val="Table Grid"/>
    <w:basedOn w:val="a1"/>
    <w:uiPriority w:val="39"/>
    <w:rsid w:val="007E067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
    <w:name w:val="Заголовок 3+"/>
    <w:basedOn w:val="a"/>
    <w:rsid w:val="007E0676"/>
    <w:pPr>
      <w:widowControl w:val="0"/>
      <w:overflowPunct w:val="0"/>
      <w:autoSpaceDE w:val="0"/>
      <w:autoSpaceDN w:val="0"/>
      <w:adjustRightInd w:val="0"/>
      <w:spacing w:before="240"/>
      <w:jc w:val="center"/>
    </w:pPr>
    <w:rPr>
      <w:b/>
      <w:sz w:val="28"/>
      <w:szCs w:val="20"/>
    </w:rPr>
  </w:style>
  <w:style w:type="paragraph" w:styleId="a4">
    <w:name w:val="Normal (Web)"/>
    <w:basedOn w:val="a"/>
    <w:uiPriority w:val="99"/>
    <w:rsid w:val="007E0676"/>
    <w:pPr>
      <w:spacing w:before="100" w:beforeAutospacing="1" w:after="100" w:afterAutospacing="1"/>
    </w:pPr>
  </w:style>
  <w:style w:type="character" w:customStyle="1" w:styleId="FontStyle20">
    <w:name w:val="Font Style20"/>
    <w:rsid w:val="007E0676"/>
    <w:rPr>
      <w:rFonts w:ascii="Times New Roman" w:hAnsi="Times New Roman" w:cs="Times New Roman" w:hint="default"/>
      <w:b/>
      <w:bCs/>
      <w:sz w:val="30"/>
      <w:szCs w:val="30"/>
    </w:rPr>
  </w:style>
  <w:style w:type="character" w:customStyle="1" w:styleId="FontStyle22">
    <w:name w:val="Font Style22"/>
    <w:rsid w:val="007E0676"/>
    <w:rPr>
      <w:rFonts w:ascii="Times New Roman" w:hAnsi="Times New Roman" w:cs="Times New Roman" w:hint="default"/>
      <w:i/>
      <w:iCs/>
      <w:sz w:val="22"/>
      <w:szCs w:val="22"/>
    </w:rPr>
  </w:style>
  <w:style w:type="paragraph" w:customStyle="1" w:styleId="c28">
    <w:name w:val="c28"/>
    <w:basedOn w:val="a"/>
    <w:rsid w:val="007E0676"/>
    <w:pPr>
      <w:spacing w:before="100" w:beforeAutospacing="1" w:after="100" w:afterAutospacing="1"/>
    </w:pPr>
  </w:style>
  <w:style w:type="character" w:customStyle="1" w:styleId="c8">
    <w:name w:val="c8"/>
    <w:rsid w:val="007E0676"/>
  </w:style>
  <w:style w:type="paragraph" w:customStyle="1" w:styleId="c10">
    <w:name w:val="c10"/>
    <w:basedOn w:val="a"/>
    <w:rsid w:val="007E0676"/>
    <w:pPr>
      <w:spacing w:before="100" w:beforeAutospacing="1" w:after="100" w:afterAutospacing="1"/>
    </w:pPr>
  </w:style>
  <w:style w:type="paragraph" w:customStyle="1" w:styleId="c1">
    <w:name w:val="c1"/>
    <w:basedOn w:val="a"/>
    <w:rsid w:val="007E0676"/>
    <w:pPr>
      <w:spacing w:before="100" w:beforeAutospacing="1" w:after="100" w:afterAutospacing="1"/>
    </w:pPr>
  </w:style>
  <w:style w:type="character" w:customStyle="1" w:styleId="c18">
    <w:name w:val="c18"/>
    <w:rsid w:val="007E0676"/>
  </w:style>
  <w:style w:type="paragraph" w:customStyle="1" w:styleId="c9">
    <w:name w:val="c9"/>
    <w:basedOn w:val="a"/>
    <w:rsid w:val="007E0676"/>
    <w:pPr>
      <w:spacing w:before="100" w:beforeAutospacing="1" w:after="100" w:afterAutospacing="1"/>
    </w:pPr>
  </w:style>
  <w:style w:type="paragraph" w:customStyle="1" w:styleId="c6">
    <w:name w:val="c6"/>
    <w:basedOn w:val="a"/>
    <w:rsid w:val="007E0676"/>
    <w:pPr>
      <w:spacing w:before="100" w:beforeAutospacing="1" w:after="100" w:afterAutospacing="1"/>
    </w:pPr>
  </w:style>
  <w:style w:type="character" w:customStyle="1" w:styleId="c23">
    <w:name w:val="c23"/>
    <w:rsid w:val="007E0676"/>
  </w:style>
  <w:style w:type="character" w:customStyle="1" w:styleId="a5">
    <w:name w:val="Основной текст_"/>
    <w:link w:val="11"/>
    <w:rsid w:val="007E0676"/>
    <w:rPr>
      <w:shd w:val="clear" w:color="auto" w:fill="FFFFFF"/>
    </w:rPr>
  </w:style>
  <w:style w:type="paragraph" w:customStyle="1" w:styleId="11">
    <w:name w:val="Основной текст1"/>
    <w:basedOn w:val="a"/>
    <w:link w:val="a5"/>
    <w:rsid w:val="007E0676"/>
    <w:pPr>
      <w:shd w:val="clear" w:color="auto" w:fill="FFFFFF"/>
      <w:spacing w:after="1380" w:line="216" w:lineRule="exact"/>
      <w:ind w:hanging="500"/>
      <w:jc w:val="center"/>
    </w:pPr>
    <w:rPr>
      <w:rFonts w:asciiTheme="minorHAnsi" w:eastAsiaTheme="minorHAnsi" w:hAnsiTheme="minorHAnsi" w:cstheme="minorBidi"/>
      <w:sz w:val="22"/>
      <w:szCs w:val="22"/>
      <w:lang w:eastAsia="en-US"/>
    </w:rPr>
  </w:style>
  <w:style w:type="character" w:customStyle="1" w:styleId="a6">
    <w:name w:val="Колонтитул_"/>
    <w:link w:val="a7"/>
    <w:rsid w:val="007E0676"/>
    <w:rPr>
      <w:shd w:val="clear" w:color="auto" w:fill="FFFFFF"/>
    </w:rPr>
  </w:style>
  <w:style w:type="character" w:customStyle="1" w:styleId="TrebuchetMS9pt-1pt">
    <w:name w:val="Колонтитул + Trebuchet MS;9 pt;Интервал -1 pt"/>
    <w:rsid w:val="007E0676"/>
    <w:rPr>
      <w:rFonts w:ascii="Trebuchet MS" w:eastAsia="Trebuchet MS" w:hAnsi="Trebuchet MS" w:cs="Trebuchet MS"/>
      <w:spacing w:val="-20"/>
      <w:sz w:val="18"/>
      <w:szCs w:val="18"/>
      <w:shd w:val="clear" w:color="auto" w:fill="FFFFFF"/>
    </w:rPr>
  </w:style>
  <w:style w:type="character" w:customStyle="1" w:styleId="a8">
    <w:name w:val="Основной текст + Курсив"/>
    <w:rsid w:val="007E0676"/>
    <w:rPr>
      <w:rFonts w:ascii="Times New Roman" w:eastAsia="Times New Roman" w:hAnsi="Times New Roman" w:cs="Times New Roman"/>
      <w:i/>
      <w:iCs/>
      <w:shd w:val="clear" w:color="auto" w:fill="FFFFFF"/>
    </w:rPr>
  </w:style>
  <w:style w:type="paragraph" w:customStyle="1" w:styleId="a7">
    <w:name w:val="Колонтитул"/>
    <w:basedOn w:val="a"/>
    <w:link w:val="a6"/>
    <w:rsid w:val="007E0676"/>
    <w:pPr>
      <w:shd w:val="clear" w:color="auto" w:fill="FFFFFF"/>
    </w:pPr>
    <w:rPr>
      <w:rFonts w:asciiTheme="minorHAnsi" w:eastAsiaTheme="minorHAnsi" w:hAnsiTheme="minorHAnsi" w:cstheme="minorBidi"/>
      <w:sz w:val="22"/>
      <w:szCs w:val="22"/>
      <w:lang w:eastAsia="en-US"/>
    </w:rPr>
  </w:style>
  <w:style w:type="paragraph" w:styleId="a9">
    <w:name w:val="List Paragraph"/>
    <w:basedOn w:val="a"/>
    <w:uiPriority w:val="34"/>
    <w:qFormat/>
    <w:rsid w:val="007E0676"/>
    <w:pPr>
      <w:ind w:left="720"/>
      <w:contextualSpacing/>
    </w:pPr>
    <w:rPr>
      <w:rFonts w:ascii="Tahoma" w:eastAsia="Tahoma" w:hAnsi="Tahoma" w:cs="Tahoma"/>
      <w:color w:val="000000"/>
    </w:rPr>
  </w:style>
  <w:style w:type="character" w:customStyle="1" w:styleId="7">
    <w:name w:val="Основной текст (7)_"/>
    <w:link w:val="70"/>
    <w:rsid w:val="007E0676"/>
    <w:rPr>
      <w:spacing w:val="-10"/>
      <w:sz w:val="32"/>
      <w:szCs w:val="32"/>
      <w:shd w:val="clear" w:color="auto" w:fill="FFFFFF"/>
    </w:rPr>
  </w:style>
  <w:style w:type="character" w:customStyle="1" w:styleId="aa">
    <w:name w:val="Основной текст + Полужирный"/>
    <w:rsid w:val="007E0676"/>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115pt">
    <w:name w:val="Основной текст + 11;5 pt"/>
    <w:rsid w:val="007E0676"/>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70">
    <w:name w:val="Основной текст (7)"/>
    <w:basedOn w:val="a"/>
    <w:link w:val="7"/>
    <w:rsid w:val="007E0676"/>
    <w:pPr>
      <w:shd w:val="clear" w:color="auto" w:fill="FFFFFF"/>
      <w:spacing w:line="346" w:lineRule="exact"/>
    </w:pPr>
    <w:rPr>
      <w:rFonts w:asciiTheme="minorHAnsi" w:eastAsiaTheme="minorHAnsi" w:hAnsiTheme="minorHAnsi" w:cstheme="minorBidi"/>
      <w:spacing w:val="-10"/>
      <w:sz w:val="32"/>
      <w:szCs w:val="32"/>
      <w:lang w:eastAsia="en-US"/>
    </w:rPr>
  </w:style>
  <w:style w:type="paragraph" w:styleId="ab">
    <w:name w:val="Balloon Text"/>
    <w:basedOn w:val="a"/>
    <w:link w:val="ac"/>
    <w:uiPriority w:val="99"/>
    <w:unhideWhenUsed/>
    <w:rsid w:val="007E0676"/>
    <w:rPr>
      <w:rFonts w:ascii="Tahoma" w:eastAsia="Tahoma" w:hAnsi="Tahoma"/>
      <w:color w:val="000000"/>
      <w:sz w:val="16"/>
      <w:szCs w:val="16"/>
      <w:lang w:val="x-none" w:eastAsia="x-none"/>
    </w:rPr>
  </w:style>
  <w:style w:type="character" w:customStyle="1" w:styleId="ac">
    <w:name w:val="Текст выноски Знак"/>
    <w:basedOn w:val="a0"/>
    <w:link w:val="ab"/>
    <w:uiPriority w:val="99"/>
    <w:rsid w:val="007E0676"/>
    <w:rPr>
      <w:rFonts w:ascii="Tahoma" w:eastAsia="Tahoma" w:hAnsi="Tahoma" w:cs="Times New Roman"/>
      <w:color w:val="000000"/>
      <w:sz w:val="16"/>
      <w:szCs w:val="16"/>
      <w:lang w:val="x-none" w:eastAsia="x-none"/>
    </w:rPr>
  </w:style>
  <w:style w:type="character" w:customStyle="1" w:styleId="2">
    <w:name w:val="Заголовок №2_"/>
    <w:link w:val="20"/>
    <w:rsid w:val="007E0676"/>
    <w:rPr>
      <w:shd w:val="clear" w:color="auto" w:fill="FFFFFF"/>
    </w:rPr>
  </w:style>
  <w:style w:type="character" w:customStyle="1" w:styleId="9">
    <w:name w:val="Основной текст (9)_"/>
    <w:link w:val="90"/>
    <w:rsid w:val="007E0676"/>
    <w:rPr>
      <w:shd w:val="clear" w:color="auto" w:fill="FFFFFF"/>
    </w:rPr>
  </w:style>
  <w:style w:type="character" w:customStyle="1" w:styleId="8">
    <w:name w:val="Основной текст (8)_"/>
    <w:link w:val="80"/>
    <w:rsid w:val="007E0676"/>
    <w:rPr>
      <w:shd w:val="clear" w:color="auto" w:fill="FFFFFF"/>
    </w:rPr>
  </w:style>
  <w:style w:type="paragraph" w:customStyle="1" w:styleId="20">
    <w:name w:val="Заголовок №2"/>
    <w:basedOn w:val="a"/>
    <w:link w:val="2"/>
    <w:rsid w:val="007E0676"/>
    <w:pPr>
      <w:shd w:val="clear" w:color="auto" w:fill="FFFFFF"/>
      <w:spacing w:before="3840" w:line="216" w:lineRule="exact"/>
      <w:outlineLvl w:val="1"/>
    </w:pPr>
    <w:rPr>
      <w:rFonts w:asciiTheme="minorHAnsi" w:eastAsiaTheme="minorHAnsi" w:hAnsiTheme="minorHAnsi" w:cstheme="minorBidi"/>
      <w:sz w:val="22"/>
      <w:szCs w:val="22"/>
      <w:lang w:eastAsia="en-US"/>
    </w:rPr>
  </w:style>
  <w:style w:type="paragraph" w:customStyle="1" w:styleId="90">
    <w:name w:val="Основной текст (9)"/>
    <w:basedOn w:val="a"/>
    <w:link w:val="9"/>
    <w:rsid w:val="007E0676"/>
    <w:pPr>
      <w:shd w:val="clear" w:color="auto" w:fill="FFFFFF"/>
      <w:spacing w:line="0" w:lineRule="atLeast"/>
    </w:pPr>
    <w:rPr>
      <w:rFonts w:asciiTheme="minorHAnsi" w:eastAsiaTheme="minorHAnsi" w:hAnsiTheme="minorHAnsi" w:cstheme="minorBidi"/>
      <w:sz w:val="22"/>
      <w:szCs w:val="22"/>
      <w:lang w:eastAsia="en-US"/>
    </w:rPr>
  </w:style>
  <w:style w:type="paragraph" w:customStyle="1" w:styleId="80">
    <w:name w:val="Основной текст (8)"/>
    <w:basedOn w:val="a"/>
    <w:link w:val="8"/>
    <w:rsid w:val="007E0676"/>
    <w:pPr>
      <w:shd w:val="clear" w:color="auto" w:fill="FFFFFF"/>
      <w:spacing w:line="245" w:lineRule="exact"/>
    </w:pPr>
    <w:rPr>
      <w:rFonts w:asciiTheme="minorHAnsi" w:eastAsiaTheme="minorHAnsi" w:hAnsiTheme="minorHAnsi" w:cstheme="minorBidi"/>
      <w:sz w:val="22"/>
      <w:szCs w:val="22"/>
      <w:lang w:eastAsia="en-US"/>
    </w:rPr>
  </w:style>
  <w:style w:type="character" w:customStyle="1" w:styleId="21">
    <w:name w:val="Подпись к картинке (2)_"/>
    <w:link w:val="22"/>
    <w:rsid w:val="007E0676"/>
    <w:rPr>
      <w:shd w:val="clear" w:color="auto" w:fill="FFFFFF"/>
    </w:rPr>
  </w:style>
  <w:style w:type="paragraph" w:customStyle="1" w:styleId="22">
    <w:name w:val="Подпись к картинке (2)"/>
    <w:basedOn w:val="a"/>
    <w:link w:val="21"/>
    <w:rsid w:val="007E0676"/>
    <w:pPr>
      <w:shd w:val="clear" w:color="auto" w:fill="FFFFFF"/>
      <w:spacing w:line="0" w:lineRule="atLeast"/>
    </w:pPr>
    <w:rPr>
      <w:rFonts w:asciiTheme="minorHAnsi" w:eastAsiaTheme="minorHAnsi" w:hAnsiTheme="minorHAnsi" w:cstheme="minorBidi"/>
      <w:sz w:val="22"/>
      <w:szCs w:val="22"/>
      <w:lang w:eastAsia="en-US"/>
    </w:rPr>
  </w:style>
  <w:style w:type="character" w:customStyle="1" w:styleId="110">
    <w:name w:val="Основной текст (11)_"/>
    <w:link w:val="111"/>
    <w:rsid w:val="007E0676"/>
    <w:rPr>
      <w:rFonts w:ascii="Microsoft Sans Serif" w:eastAsia="Microsoft Sans Serif" w:hAnsi="Microsoft Sans Serif" w:cs="Microsoft Sans Serif"/>
      <w:sz w:val="18"/>
      <w:szCs w:val="18"/>
      <w:shd w:val="clear" w:color="auto" w:fill="FFFFFF"/>
    </w:rPr>
  </w:style>
  <w:style w:type="character" w:customStyle="1" w:styleId="112">
    <w:name w:val="Основной текст (11) + Полужирный"/>
    <w:rsid w:val="007E0676"/>
    <w:rPr>
      <w:rFonts w:ascii="Microsoft Sans Serif" w:eastAsia="Microsoft Sans Serif" w:hAnsi="Microsoft Sans Serif" w:cs="Microsoft Sans Serif"/>
      <w:b/>
      <w:bCs/>
      <w:sz w:val="18"/>
      <w:szCs w:val="18"/>
      <w:shd w:val="clear" w:color="auto" w:fill="FFFFFF"/>
    </w:rPr>
  </w:style>
  <w:style w:type="paragraph" w:customStyle="1" w:styleId="111">
    <w:name w:val="Основной текст (11)"/>
    <w:basedOn w:val="a"/>
    <w:link w:val="110"/>
    <w:rsid w:val="007E0676"/>
    <w:pPr>
      <w:shd w:val="clear" w:color="auto" w:fill="FFFFFF"/>
      <w:spacing w:before="120" w:after="120" w:line="235" w:lineRule="exact"/>
      <w:ind w:firstLine="400"/>
      <w:jc w:val="both"/>
    </w:pPr>
    <w:rPr>
      <w:rFonts w:ascii="Microsoft Sans Serif" w:eastAsia="Microsoft Sans Serif" w:hAnsi="Microsoft Sans Serif" w:cs="Microsoft Sans Serif"/>
      <w:sz w:val="18"/>
      <w:szCs w:val="18"/>
      <w:lang w:eastAsia="en-US"/>
    </w:rPr>
  </w:style>
  <w:style w:type="character" w:customStyle="1" w:styleId="23">
    <w:name w:val="Основной текст (2)_"/>
    <w:link w:val="24"/>
    <w:rsid w:val="007E0676"/>
    <w:rPr>
      <w:shd w:val="clear" w:color="auto" w:fill="FFFFFF"/>
    </w:rPr>
  </w:style>
  <w:style w:type="paragraph" w:customStyle="1" w:styleId="24">
    <w:name w:val="Основной текст (2)"/>
    <w:basedOn w:val="a"/>
    <w:link w:val="23"/>
    <w:rsid w:val="007E0676"/>
    <w:pPr>
      <w:shd w:val="clear" w:color="auto" w:fill="FFFFFF"/>
      <w:spacing w:before="1380" w:after="3840" w:line="216" w:lineRule="exact"/>
      <w:jc w:val="center"/>
    </w:pPr>
    <w:rPr>
      <w:rFonts w:asciiTheme="minorHAnsi" w:eastAsiaTheme="minorHAnsi" w:hAnsiTheme="minorHAnsi" w:cstheme="minorBidi"/>
      <w:sz w:val="22"/>
      <w:szCs w:val="22"/>
      <w:lang w:eastAsia="en-US"/>
    </w:rPr>
  </w:style>
  <w:style w:type="character" w:styleId="ad">
    <w:name w:val="Strong"/>
    <w:qFormat/>
    <w:rsid w:val="007E0676"/>
    <w:rPr>
      <w:b/>
      <w:bCs/>
    </w:rPr>
  </w:style>
  <w:style w:type="paragraph" w:styleId="ae">
    <w:name w:val="Body Text"/>
    <w:basedOn w:val="a"/>
    <w:link w:val="af"/>
    <w:rsid w:val="007E0676"/>
    <w:rPr>
      <w:sz w:val="28"/>
      <w:lang w:val="x-none" w:eastAsia="x-none"/>
    </w:rPr>
  </w:style>
  <w:style w:type="character" w:customStyle="1" w:styleId="af">
    <w:name w:val="Основной текст Знак"/>
    <w:basedOn w:val="a0"/>
    <w:link w:val="ae"/>
    <w:rsid w:val="007E0676"/>
    <w:rPr>
      <w:rFonts w:ascii="Times New Roman" w:eastAsia="Times New Roman" w:hAnsi="Times New Roman" w:cs="Times New Roman"/>
      <w:sz w:val="28"/>
      <w:szCs w:val="24"/>
      <w:lang w:val="x-none" w:eastAsia="x-none"/>
    </w:rPr>
  </w:style>
  <w:style w:type="character" w:styleId="af0">
    <w:name w:val="Emphasis"/>
    <w:uiPriority w:val="20"/>
    <w:qFormat/>
    <w:rsid w:val="007E0676"/>
    <w:rPr>
      <w:i/>
      <w:iCs/>
    </w:rPr>
  </w:style>
  <w:style w:type="paragraph" w:styleId="af1">
    <w:name w:val="header"/>
    <w:basedOn w:val="a"/>
    <w:link w:val="af2"/>
    <w:uiPriority w:val="99"/>
    <w:unhideWhenUsed/>
    <w:rsid w:val="007E0676"/>
    <w:pPr>
      <w:tabs>
        <w:tab w:val="center" w:pos="4677"/>
        <w:tab w:val="right" w:pos="9355"/>
      </w:tabs>
    </w:pPr>
    <w:rPr>
      <w:rFonts w:ascii="Tahoma" w:eastAsia="Tahoma" w:hAnsi="Tahoma"/>
      <w:color w:val="000000"/>
      <w:lang w:val="x-none" w:eastAsia="x-none"/>
    </w:rPr>
  </w:style>
  <w:style w:type="character" w:customStyle="1" w:styleId="af2">
    <w:name w:val="Верхний колонтитул Знак"/>
    <w:basedOn w:val="a0"/>
    <w:link w:val="af1"/>
    <w:uiPriority w:val="99"/>
    <w:rsid w:val="007E0676"/>
    <w:rPr>
      <w:rFonts w:ascii="Tahoma" w:eastAsia="Tahoma" w:hAnsi="Tahoma" w:cs="Times New Roman"/>
      <w:color w:val="000000"/>
      <w:sz w:val="24"/>
      <w:szCs w:val="24"/>
      <w:lang w:val="x-none" w:eastAsia="x-none"/>
    </w:rPr>
  </w:style>
  <w:style w:type="paragraph" w:styleId="af3">
    <w:name w:val="footer"/>
    <w:basedOn w:val="a"/>
    <w:link w:val="af4"/>
    <w:uiPriority w:val="99"/>
    <w:unhideWhenUsed/>
    <w:rsid w:val="007E0676"/>
    <w:pPr>
      <w:tabs>
        <w:tab w:val="center" w:pos="4677"/>
        <w:tab w:val="right" w:pos="9355"/>
      </w:tabs>
    </w:pPr>
    <w:rPr>
      <w:rFonts w:ascii="Tahoma" w:eastAsia="Tahoma" w:hAnsi="Tahoma"/>
      <w:color w:val="000000"/>
      <w:lang w:val="x-none" w:eastAsia="x-none"/>
    </w:rPr>
  </w:style>
  <w:style w:type="character" w:customStyle="1" w:styleId="af4">
    <w:name w:val="Нижний колонтитул Знак"/>
    <w:basedOn w:val="a0"/>
    <w:link w:val="af3"/>
    <w:uiPriority w:val="99"/>
    <w:rsid w:val="007E0676"/>
    <w:rPr>
      <w:rFonts w:ascii="Tahoma" w:eastAsia="Tahoma" w:hAnsi="Tahoma" w:cs="Times New Roman"/>
      <w:color w:val="000000"/>
      <w:sz w:val="24"/>
      <w:szCs w:val="24"/>
      <w:lang w:val="x-none" w:eastAsia="x-none"/>
    </w:rPr>
  </w:style>
  <w:style w:type="character" w:customStyle="1" w:styleId="12">
    <w:name w:val="Заголовок №1_"/>
    <w:link w:val="13"/>
    <w:rsid w:val="007E0676"/>
    <w:rPr>
      <w:sz w:val="26"/>
      <w:szCs w:val="26"/>
      <w:shd w:val="clear" w:color="auto" w:fill="FFFFFF"/>
      <w:lang w:val="en-US"/>
    </w:rPr>
  </w:style>
  <w:style w:type="character" w:customStyle="1" w:styleId="4">
    <w:name w:val="Заголовок №4_"/>
    <w:link w:val="40"/>
    <w:rsid w:val="007E0676"/>
    <w:rPr>
      <w:spacing w:val="10"/>
      <w:sz w:val="26"/>
      <w:szCs w:val="26"/>
      <w:shd w:val="clear" w:color="auto" w:fill="FFFFFF"/>
    </w:rPr>
  </w:style>
  <w:style w:type="paragraph" w:customStyle="1" w:styleId="13">
    <w:name w:val="Заголовок №1"/>
    <w:basedOn w:val="a"/>
    <w:link w:val="12"/>
    <w:rsid w:val="007E0676"/>
    <w:pPr>
      <w:shd w:val="clear" w:color="auto" w:fill="FFFFFF"/>
      <w:spacing w:line="0" w:lineRule="atLeast"/>
      <w:jc w:val="right"/>
      <w:outlineLvl w:val="0"/>
    </w:pPr>
    <w:rPr>
      <w:rFonts w:asciiTheme="minorHAnsi" w:eastAsiaTheme="minorHAnsi" w:hAnsiTheme="minorHAnsi" w:cstheme="minorBidi"/>
      <w:sz w:val="26"/>
      <w:szCs w:val="26"/>
      <w:lang w:val="en-US" w:eastAsia="en-US"/>
    </w:rPr>
  </w:style>
  <w:style w:type="paragraph" w:customStyle="1" w:styleId="40">
    <w:name w:val="Заголовок №4"/>
    <w:basedOn w:val="a"/>
    <w:link w:val="4"/>
    <w:rsid w:val="007E0676"/>
    <w:pPr>
      <w:shd w:val="clear" w:color="auto" w:fill="FFFFFF"/>
      <w:spacing w:after="660" w:line="0" w:lineRule="atLeast"/>
      <w:ind w:hanging="940"/>
      <w:outlineLvl w:val="3"/>
    </w:pPr>
    <w:rPr>
      <w:rFonts w:asciiTheme="minorHAnsi" w:eastAsiaTheme="minorHAnsi" w:hAnsiTheme="minorHAnsi" w:cstheme="minorBidi"/>
      <w:spacing w:val="10"/>
      <w:sz w:val="26"/>
      <w:szCs w:val="26"/>
      <w:lang w:eastAsia="en-US"/>
    </w:rPr>
  </w:style>
  <w:style w:type="character" w:customStyle="1" w:styleId="0pt">
    <w:name w:val="Основной текст + Полужирный;Интервал 0 pt"/>
    <w:rsid w:val="007E0676"/>
    <w:rPr>
      <w:rFonts w:ascii="Times New Roman" w:eastAsia="Times New Roman" w:hAnsi="Times New Roman" w:cs="Times New Roman"/>
      <w:b/>
      <w:bCs/>
      <w:i w:val="0"/>
      <w:iCs w:val="0"/>
      <w:smallCaps w:val="0"/>
      <w:strike w:val="0"/>
      <w:spacing w:val="10"/>
      <w:sz w:val="26"/>
      <w:szCs w:val="26"/>
      <w:shd w:val="clear" w:color="auto" w:fill="FFFFFF"/>
    </w:rPr>
  </w:style>
  <w:style w:type="character" w:customStyle="1" w:styleId="105pt0pt">
    <w:name w:val="Основной текст + 10;5 pt;Интервал 0 pt"/>
    <w:rsid w:val="007E0676"/>
    <w:rPr>
      <w:rFonts w:ascii="Times New Roman" w:eastAsia="Times New Roman" w:hAnsi="Times New Roman" w:cs="Times New Roman"/>
      <w:b w:val="0"/>
      <w:bCs w:val="0"/>
      <w:i w:val="0"/>
      <w:iCs w:val="0"/>
      <w:smallCaps w:val="0"/>
      <w:strike w:val="0"/>
      <w:spacing w:val="10"/>
      <w:sz w:val="21"/>
      <w:szCs w:val="21"/>
      <w:shd w:val="clear" w:color="auto" w:fill="FFFFFF"/>
    </w:rPr>
  </w:style>
  <w:style w:type="character" w:customStyle="1" w:styleId="32">
    <w:name w:val="Заголовок №3_"/>
    <w:link w:val="33"/>
    <w:rsid w:val="007E0676"/>
    <w:rPr>
      <w:spacing w:val="10"/>
      <w:sz w:val="26"/>
      <w:szCs w:val="26"/>
      <w:shd w:val="clear" w:color="auto" w:fill="FFFFFF"/>
    </w:rPr>
  </w:style>
  <w:style w:type="paragraph" w:customStyle="1" w:styleId="33">
    <w:name w:val="Заголовок №3"/>
    <w:basedOn w:val="a"/>
    <w:link w:val="32"/>
    <w:rsid w:val="007E0676"/>
    <w:pPr>
      <w:shd w:val="clear" w:color="auto" w:fill="FFFFFF"/>
      <w:spacing w:line="480" w:lineRule="exact"/>
      <w:ind w:hanging="320"/>
      <w:outlineLvl w:val="2"/>
    </w:pPr>
    <w:rPr>
      <w:rFonts w:asciiTheme="minorHAnsi" w:eastAsiaTheme="minorHAnsi" w:hAnsiTheme="minorHAnsi" w:cstheme="minorBidi"/>
      <w:spacing w:val="10"/>
      <w:sz w:val="26"/>
      <w:szCs w:val="26"/>
      <w:lang w:eastAsia="en-US"/>
    </w:rPr>
  </w:style>
  <w:style w:type="character" w:customStyle="1" w:styleId="5">
    <w:name w:val="Основной текст (5)_"/>
    <w:link w:val="50"/>
    <w:rsid w:val="007E0676"/>
    <w:rPr>
      <w:shd w:val="clear" w:color="auto" w:fill="FFFFFF"/>
    </w:rPr>
  </w:style>
  <w:style w:type="paragraph" w:customStyle="1" w:styleId="50">
    <w:name w:val="Основной текст (5)"/>
    <w:basedOn w:val="a"/>
    <w:link w:val="5"/>
    <w:rsid w:val="007E0676"/>
    <w:pPr>
      <w:shd w:val="clear" w:color="auto" w:fill="FFFFFF"/>
      <w:spacing w:line="0" w:lineRule="atLeast"/>
      <w:ind w:hanging="600"/>
    </w:pPr>
    <w:rPr>
      <w:rFonts w:asciiTheme="minorHAnsi" w:eastAsiaTheme="minorHAnsi" w:hAnsiTheme="minorHAnsi" w:cstheme="minorBidi"/>
      <w:sz w:val="22"/>
      <w:szCs w:val="22"/>
      <w:lang w:eastAsia="en-US"/>
    </w:rPr>
  </w:style>
  <w:style w:type="character" w:customStyle="1" w:styleId="61">
    <w:name w:val="Основной текст (61)_"/>
    <w:link w:val="610"/>
    <w:rsid w:val="007E0676"/>
    <w:rPr>
      <w:rFonts w:ascii="SimHei" w:eastAsia="SimHei" w:hAnsi="SimHei" w:cs="SimHei"/>
      <w:sz w:val="42"/>
      <w:szCs w:val="42"/>
      <w:shd w:val="clear" w:color="auto" w:fill="FFFFFF"/>
    </w:rPr>
  </w:style>
  <w:style w:type="paragraph" w:customStyle="1" w:styleId="610">
    <w:name w:val="Основной текст (61)"/>
    <w:basedOn w:val="a"/>
    <w:link w:val="61"/>
    <w:rsid w:val="007E0676"/>
    <w:pPr>
      <w:shd w:val="clear" w:color="auto" w:fill="FFFFFF"/>
      <w:spacing w:line="0" w:lineRule="atLeast"/>
    </w:pPr>
    <w:rPr>
      <w:rFonts w:ascii="SimHei" w:eastAsia="SimHei" w:hAnsi="SimHei" w:cs="SimHei"/>
      <w:sz w:val="42"/>
      <w:szCs w:val="42"/>
      <w:lang w:eastAsia="en-US"/>
    </w:rPr>
  </w:style>
  <w:style w:type="character" w:customStyle="1" w:styleId="52pt">
    <w:name w:val="Основной текст (5) + Интервал 2 pt"/>
    <w:rsid w:val="007E0676"/>
    <w:rPr>
      <w:b w:val="0"/>
      <w:bCs w:val="0"/>
      <w:i w:val="0"/>
      <w:iCs w:val="0"/>
      <w:smallCaps w:val="0"/>
      <w:strike w:val="0"/>
      <w:spacing w:val="40"/>
      <w:sz w:val="22"/>
      <w:szCs w:val="22"/>
      <w:shd w:val="clear" w:color="auto" w:fill="FFFFFF"/>
    </w:rPr>
  </w:style>
  <w:style w:type="character" w:customStyle="1" w:styleId="62">
    <w:name w:val="Основной текст (62)_"/>
    <w:link w:val="620"/>
    <w:rsid w:val="007E0676"/>
    <w:rPr>
      <w:rFonts w:ascii="Georgia" w:eastAsia="Georgia" w:hAnsi="Georgia" w:cs="Georgia"/>
      <w:sz w:val="33"/>
      <w:szCs w:val="33"/>
      <w:shd w:val="clear" w:color="auto" w:fill="FFFFFF"/>
    </w:rPr>
  </w:style>
  <w:style w:type="paragraph" w:customStyle="1" w:styleId="620">
    <w:name w:val="Основной текст (62)"/>
    <w:basedOn w:val="a"/>
    <w:link w:val="62"/>
    <w:rsid w:val="007E0676"/>
    <w:pPr>
      <w:shd w:val="clear" w:color="auto" w:fill="FFFFFF"/>
      <w:spacing w:line="0" w:lineRule="atLeast"/>
    </w:pPr>
    <w:rPr>
      <w:rFonts w:ascii="Georgia" w:eastAsia="Georgia" w:hAnsi="Georgia" w:cs="Georgia"/>
      <w:sz w:val="33"/>
      <w:szCs w:val="33"/>
      <w:lang w:eastAsia="en-US"/>
    </w:rPr>
  </w:style>
  <w:style w:type="character" w:customStyle="1" w:styleId="34">
    <w:name w:val="Основной текст (3)_"/>
    <w:link w:val="35"/>
    <w:rsid w:val="007E0676"/>
    <w:rPr>
      <w:spacing w:val="10"/>
      <w:sz w:val="26"/>
      <w:szCs w:val="26"/>
      <w:shd w:val="clear" w:color="auto" w:fill="FFFFFF"/>
    </w:rPr>
  </w:style>
  <w:style w:type="paragraph" w:customStyle="1" w:styleId="35">
    <w:name w:val="Основной текст (3)"/>
    <w:basedOn w:val="a"/>
    <w:link w:val="34"/>
    <w:rsid w:val="007E0676"/>
    <w:pPr>
      <w:shd w:val="clear" w:color="auto" w:fill="FFFFFF"/>
      <w:spacing w:line="490" w:lineRule="exact"/>
      <w:jc w:val="center"/>
    </w:pPr>
    <w:rPr>
      <w:rFonts w:asciiTheme="minorHAnsi" w:eastAsiaTheme="minorHAnsi" w:hAnsiTheme="minorHAnsi" w:cstheme="minorBidi"/>
      <w:spacing w:val="10"/>
      <w:sz w:val="26"/>
      <w:szCs w:val="26"/>
      <w:lang w:eastAsia="en-US"/>
    </w:rPr>
  </w:style>
  <w:style w:type="character" w:customStyle="1" w:styleId="125pt">
    <w:name w:val="Колонтитул + 12;5 pt"/>
    <w:rsid w:val="007E0676"/>
    <w:rPr>
      <w:b w:val="0"/>
      <w:bCs w:val="0"/>
      <w:i w:val="0"/>
      <w:iCs w:val="0"/>
      <w:smallCaps w:val="0"/>
      <w:strike w:val="0"/>
      <w:spacing w:val="0"/>
      <w:sz w:val="25"/>
      <w:szCs w:val="25"/>
      <w:shd w:val="clear" w:color="auto" w:fill="FFFFFF"/>
    </w:rPr>
  </w:style>
  <w:style w:type="paragraph" w:styleId="af5">
    <w:name w:val="No Spacing"/>
    <w:link w:val="af6"/>
    <w:uiPriority w:val="1"/>
    <w:qFormat/>
    <w:rsid w:val="007E0676"/>
    <w:pPr>
      <w:spacing w:after="0" w:line="240" w:lineRule="auto"/>
    </w:pPr>
    <w:rPr>
      <w:rFonts w:ascii="Calibri" w:eastAsia="Times New Roman" w:hAnsi="Calibri" w:cs="Times New Roman"/>
    </w:rPr>
  </w:style>
  <w:style w:type="character" w:customStyle="1" w:styleId="af6">
    <w:name w:val="Без интервала Знак"/>
    <w:link w:val="af5"/>
    <w:uiPriority w:val="1"/>
    <w:rsid w:val="007E0676"/>
    <w:rPr>
      <w:rFonts w:ascii="Calibri" w:eastAsia="Times New Roman" w:hAnsi="Calibri" w:cs="Times New Roman"/>
    </w:rPr>
  </w:style>
  <w:style w:type="character" w:customStyle="1" w:styleId="font28">
    <w:name w:val="font28"/>
    <w:rsid w:val="007E0676"/>
  </w:style>
  <w:style w:type="paragraph" w:styleId="36">
    <w:name w:val="Body Text Indent 3"/>
    <w:basedOn w:val="a"/>
    <w:link w:val="37"/>
    <w:rsid w:val="007E0676"/>
    <w:pPr>
      <w:spacing w:after="120"/>
      <w:ind w:left="283"/>
    </w:pPr>
    <w:rPr>
      <w:sz w:val="16"/>
      <w:szCs w:val="16"/>
      <w:lang w:val="x-none" w:eastAsia="x-none"/>
    </w:rPr>
  </w:style>
  <w:style w:type="character" w:customStyle="1" w:styleId="37">
    <w:name w:val="Основной текст с отступом 3 Знак"/>
    <w:basedOn w:val="a0"/>
    <w:link w:val="36"/>
    <w:rsid w:val="007E0676"/>
    <w:rPr>
      <w:rFonts w:ascii="Times New Roman" w:eastAsia="Times New Roman" w:hAnsi="Times New Roman" w:cs="Times New Roman"/>
      <w:sz w:val="16"/>
      <w:szCs w:val="16"/>
      <w:lang w:val="x-none" w:eastAsia="x-none"/>
    </w:rPr>
  </w:style>
  <w:style w:type="paragraph" w:customStyle="1" w:styleId="14">
    <w:name w:val="Обычный1"/>
    <w:rsid w:val="007E0676"/>
    <w:pPr>
      <w:widowControl w:val="0"/>
      <w:snapToGrid w:val="0"/>
      <w:spacing w:after="0" w:line="278" w:lineRule="auto"/>
      <w:ind w:firstLine="300"/>
    </w:pPr>
    <w:rPr>
      <w:rFonts w:ascii="Times New Roman" w:eastAsia="Times New Roman" w:hAnsi="Times New Roman" w:cs="Times New Roman"/>
      <w:sz w:val="20"/>
      <w:szCs w:val="20"/>
      <w:lang w:eastAsia="ru-RU"/>
    </w:rPr>
  </w:style>
  <w:style w:type="paragraph" w:customStyle="1" w:styleId="Default">
    <w:name w:val="Default"/>
    <w:rsid w:val="007E067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210">
    <w:name w:val="Основной текст 21"/>
    <w:basedOn w:val="a"/>
    <w:rsid w:val="007E0676"/>
    <w:pPr>
      <w:suppressAutoHyphens/>
      <w:spacing w:line="100" w:lineRule="atLeast"/>
    </w:pPr>
    <w:rPr>
      <w:rFonts w:eastAsia="Lucida Sans Unicode" w:cs="Tahoma"/>
      <w:kern w:val="2"/>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9556465">
      <w:bodyDiv w:val="1"/>
      <w:marLeft w:val="0"/>
      <w:marRight w:val="0"/>
      <w:marTop w:val="0"/>
      <w:marBottom w:val="0"/>
      <w:divBdr>
        <w:top w:val="none" w:sz="0" w:space="0" w:color="auto"/>
        <w:left w:val="none" w:sz="0" w:space="0" w:color="auto"/>
        <w:bottom w:val="none" w:sz="0" w:space="0" w:color="auto"/>
        <w:right w:val="none" w:sz="0" w:space="0" w:color="auto"/>
      </w:divBdr>
    </w:div>
    <w:div w:id="1191644749">
      <w:bodyDiv w:val="1"/>
      <w:marLeft w:val="0"/>
      <w:marRight w:val="0"/>
      <w:marTop w:val="0"/>
      <w:marBottom w:val="0"/>
      <w:divBdr>
        <w:top w:val="none" w:sz="0" w:space="0" w:color="auto"/>
        <w:left w:val="none" w:sz="0" w:space="0" w:color="auto"/>
        <w:bottom w:val="none" w:sz="0" w:space="0" w:color="auto"/>
        <w:right w:val="none" w:sz="0" w:space="0" w:color="auto"/>
      </w:divBdr>
    </w:div>
    <w:div w:id="1512068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96</TotalTime>
  <Pages>15</Pages>
  <Words>3807</Words>
  <Characters>21701</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25458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Никита Владимирович</dc:creator>
  <cp:keywords/>
  <dc:description/>
  <cp:lastModifiedBy>дом</cp:lastModifiedBy>
  <cp:revision>34</cp:revision>
  <dcterms:created xsi:type="dcterms:W3CDTF">2018-11-14T21:51:00Z</dcterms:created>
  <dcterms:modified xsi:type="dcterms:W3CDTF">2021-11-30T20:36:00Z</dcterms:modified>
</cp:coreProperties>
</file>